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D47" w:rsidRPr="00EF3D47" w:rsidRDefault="00EF3D47" w:rsidP="00EF3D47">
      <w:pPr>
        <w:shd w:val="clear" w:color="auto" w:fill="FFFFFF"/>
        <w:ind w:firstLine="720"/>
        <w:rPr>
          <w:rFonts w:ascii="Times New Roman" w:hAnsi="Times New Roman" w:cs="Times New Roman"/>
          <w:sz w:val="28"/>
          <w:szCs w:val="28"/>
        </w:rPr>
      </w:pPr>
      <w:r w:rsidRPr="00EF3D47">
        <w:rPr>
          <w:rFonts w:ascii="Times New Roman" w:hAnsi="Times New Roman" w:cs="Times New Roman"/>
          <w:b/>
          <w:sz w:val="28"/>
          <w:szCs w:val="28"/>
        </w:rPr>
        <w:t>3.3. Предложения по развитию промышленных предприятий</w:t>
      </w:r>
    </w:p>
    <w:p w:rsidR="00EF3D47" w:rsidRPr="00EF3D47" w:rsidRDefault="00EF3D47" w:rsidP="00EF3D47">
      <w:pPr>
        <w:ind w:firstLine="709"/>
        <w:jc w:val="both"/>
        <w:rPr>
          <w:rFonts w:ascii="Times New Roman" w:hAnsi="Times New Roman" w:cs="Times New Roman"/>
          <w:b/>
          <w:bCs/>
          <w:color w:val="000000"/>
          <w:sz w:val="28"/>
          <w:szCs w:val="28"/>
        </w:rPr>
      </w:pPr>
    </w:p>
    <w:p w:rsidR="00EF3D47" w:rsidRPr="00EF3D47" w:rsidRDefault="00EF3D47" w:rsidP="00EF3D47">
      <w:pPr>
        <w:ind w:firstLine="709"/>
        <w:jc w:val="both"/>
        <w:rPr>
          <w:rFonts w:ascii="Times New Roman" w:hAnsi="Times New Roman" w:cs="Times New Roman"/>
          <w:color w:val="000000"/>
          <w:sz w:val="28"/>
          <w:szCs w:val="28"/>
        </w:rPr>
      </w:pPr>
      <w:r w:rsidRPr="00EF3D47">
        <w:rPr>
          <w:rFonts w:ascii="Times New Roman" w:hAnsi="Times New Roman" w:cs="Times New Roman"/>
          <w:b/>
          <w:bCs/>
          <w:color w:val="000000"/>
          <w:sz w:val="28"/>
          <w:szCs w:val="28"/>
        </w:rPr>
        <w:t>Промышленная политика</w:t>
      </w:r>
      <w:r w:rsidRPr="00EF3D47">
        <w:rPr>
          <w:rFonts w:ascii="Times New Roman" w:hAnsi="Times New Roman" w:cs="Times New Roman"/>
          <w:color w:val="000000"/>
          <w:sz w:val="28"/>
          <w:szCs w:val="28"/>
        </w:rPr>
        <w:t xml:space="preserve"> – это система правовых, экономических и организационных мер, направленных на повышение эффективности работы промышленности, исходящая из интересов, целей и приоритетов социально-экономического развития территории.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Промышленность выступает основной сферой, обеспечивающей надежное и динамичное развитие экономической системы.</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Промышленность Карталинского муниципального района в основном представлена следующими отраслями: промышленностью нерудных строительных материалов, пищевой промышленностью, а также производством основных видов продукции машиностроения. </w:t>
      </w:r>
    </w:p>
    <w:p w:rsidR="00EF3D47" w:rsidRPr="00EF3D47" w:rsidRDefault="00EF3D47" w:rsidP="00EF3D47">
      <w:pPr>
        <w:ind w:firstLine="709"/>
        <w:jc w:val="both"/>
        <w:rPr>
          <w:rFonts w:ascii="Times New Roman" w:hAnsi="Times New Roman" w:cs="Times New Roman"/>
          <w:sz w:val="28"/>
          <w:szCs w:val="28"/>
        </w:rPr>
      </w:pPr>
      <w:proofErr w:type="gramStart"/>
      <w:r w:rsidRPr="00EF3D47">
        <w:rPr>
          <w:rFonts w:ascii="Times New Roman" w:hAnsi="Times New Roman" w:cs="Times New Roman"/>
          <w:sz w:val="28"/>
          <w:szCs w:val="28"/>
        </w:rPr>
        <w:t xml:space="preserve">Индекс промышленного производства в период 2002 – 2007 гг. изменялся волнообразно, то есть с 2002 по 2004 гг. он возрос с 81,3 до 125,4%, в </w:t>
      </w:r>
      <w:smartTag w:uri="urn:schemas-microsoft-com:office:smarttags" w:element="metricconverter">
        <w:smartTagPr>
          <w:attr w:name="ProductID" w:val="2020 г"/>
        </w:smartTagPr>
        <w:r w:rsidRPr="00EF3D47">
          <w:rPr>
            <w:rFonts w:ascii="Times New Roman" w:hAnsi="Times New Roman" w:cs="Times New Roman"/>
            <w:sz w:val="28"/>
            <w:szCs w:val="28"/>
          </w:rPr>
          <w:t>2005 г</w:t>
        </w:r>
      </w:smartTag>
      <w:r w:rsidRPr="00EF3D47">
        <w:rPr>
          <w:rFonts w:ascii="Times New Roman" w:hAnsi="Times New Roman" w:cs="Times New Roman"/>
          <w:sz w:val="28"/>
          <w:szCs w:val="28"/>
        </w:rPr>
        <w:t xml:space="preserve">. он изменил тенденцию развития и снизился до 114,1%, затем снова произошел скачок и спад, и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он составил 84,5%, как и в целом по Челябинской области.</w:t>
      </w:r>
      <w:proofErr w:type="gramEnd"/>
    </w:p>
    <w:p w:rsidR="00EF3D47" w:rsidRPr="00EF3D47" w:rsidRDefault="00EF3D47" w:rsidP="00EF3D47">
      <w:pPr>
        <w:jc w:val="center"/>
        <w:rPr>
          <w:rFonts w:ascii="Times New Roman" w:hAnsi="Times New Roman" w:cs="Times New Roman"/>
          <w:b/>
          <w:bCs/>
        </w:rPr>
      </w:pPr>
      <w:r w:rsidRPr="00EF3D47">
        <w:rPr>
          <w:rFonts w:ascii="Times New Roman" w:hAnsi="Times New Roman" w:cs="Times New Roman"/>
          <w:sz w:val="28"/>
          <w:szCs w:val="28"/>
        </w:rPr>
        <w:t xml:space="preserve">Отраслевая структура Карталинского муниципального района представлена на рис. 2.2.2. Она демонстрирует долю объема отгруженных товаров собственного производства, выполненных работ и услуг собственными силами по видам экономической деятельности. Из данной диаграммы можно сделать вывод, что основную долю произведенной продукции составляет добыча полезных ископаемых (54%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обрабатывающие производства  - 38%, на производство и распределение электроэнергии, газа и воды приходится 8% .</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К наиболее крупным промышленным предприятиям Карталинского района относится ОАО «</w:t>
      </w:r>
      <w:proofErr w:type="spellStart"/>
      <w:r w:rsidRPr="00EF3D47">
        <w:rPr>
          <w:rFonts w:ascii="Times New Roman" w:hAnsi="Times New Roman" w:cs="Times New Roman"/>
          <w:sz w:val="28"/>
          <w:szCs w:val="28"/>
        </w:rPr>
        <w:t>Новокаолиновый</w:t>
      </w:r>
      <w:proofErr w:type="spellEnd"/>
      <w:r w:rsidRPr="00EF3D47">
        <w:rPr>
          <w:rFonts w:ascii="Times New Roman" w:hAnsi="Times New Roman" w:cs="Times New Roman"/>
          <w:sz w:val="28"/>
          <w:szCs w:val="28"/>
        </w:rPr>
        <w:t xml:space="preserve"> ГОК», ОАО «Карталинский ремонтный завод», ОАО «</w:t>
      </w:r>
      <w:proofErr w:type="spellStart"/>
      <w:r w:rsidRPr="00EF3D47">
        <w:rPr>
          <w:rFonts w:ascii="Times New Roman" w:hAnsi="Times New Roman" w:cs="Times New Roman"/>
          <w:sz w:val="28"/>
          <w:szCs w:val="28"/>
        </w:rPr>
        <w:t>Карталинское</w:t>
      </w:r>
      <w:proofErr w:type="spellEnd"/>
      <w:r w:rsidRPr="00EF3D47">
        <w:rPr>
          <w:rFonts w:ascii="Times New Roman" w:hAnsi="Times New Roman" w:cs="Times New Roman"/>
          <w:sz w:val="28"/>
          <w:szCs w:val="28"/>
        </w:rPr>
        <w:t xml:space="preserve"> предприятие по ремонту сантехники», МУП «Карталинский </w:t>
      </w:r>
      <w:proofErr w:type="spellStart"/>
      <w:r w:rsidRPr="00EF3D47">
        <w:rPr>
          <w:rFonts w:ascii="Times New Roman" w:hAnsi="Times New Roman" w:cs="Times New Roman"/>
          <w:sz w:val="28"/>
          <w:szCs w:val="28"/>
        </w:rPr>
        <w:t>молзавод</w:t>
      </w:r>
      <w:proofErr w:type="spellEnd"/>
      <w:r w:rsidRPr="00EF3D47">
        <w:rPr>
          <w:rFonts w:ascii="Times New Roman" w:hAnsi="Times New Roman" w:cs="Times New Roman"/>
          <w:sz w:val="28"/>
          <w:szCs w:val="28"/>
        </w:rPr>
        <w:t>», ОАО «Карталинская швейная фабрика»,  а также МП бытового обслуживания населения «Дом бытовых услуг».</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Необходимо обратить внимание на промышленность нерудных строительных материалов, в данной отрасли функционирует наиболее крупное предприятие района – ОАО «</w:t>
      </w:r>
      <w:proofErr w:type="spellStart"/>
      <w:r w:rsidRPr="00EF3D47">
        <w:rPr>
          <w:rFonts w:ascii="Times New Roman" w:hAnsi="Times New Roman" w:cs="Times New Roman"/>
          <w:sz w:val="28"/>
          <w:szCs w:val="28"/>
        </w:rPr>
        <w:t>Новокаолиновый</w:t>
      </w:r>
      <w:proofErr w:type="spellEnd"/>
      <w:r w:rsidRPr="00EF3D47">
        <w:rPr>
          <w:rFonts w:ascii="Times New Roman" w:hAnsi="Times New Roman" w:cs="Times New Roman"/>
          <w:sz w:val="28"/>
          <w:szCs w:val="28"/>
        </w:rPr>
        <w:t xml:space="preserve"> ГОК», которое занимается выпуском каолина обогащенного и каолина сырец, добычей </w:t>
      </w:r>
      <w:r w:rsidRPr="00EF3D47">
        <w:rPr>
          <w:rFonts w:ascii="Times New Roman" w:hAnsi="Times New Roman" w:cs="Times New Roman"/>
          <w:sz w:val="28"/>
          <w:szCs w:val="28"/>
        </w:rPr>
        <w:lastRenderedPageBreak/>
        <w:t xml:space="preserve">камня для строительства (мраморный щебень), а также резкой, обработкой и отделкой </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Добыча каолина занимает наибольшую долю в производстве продукции промышленности нерудных строительных материалов (62% в 2007г.), причем в период с 2002 – 2006 гг. происходило увеличение его добычи, но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наблюдается резкий спад до уровня 2003г. Кроме того,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произошло сокращение производства щебня. Однако</w:t>
      </w:r>
      <w:proofErr w:type="gramStart"/>
      <w:r w:rsidRPr="00EF3D47">
        <w:rPr>
          <w:rFonts w:ascii="Times New Roman" w:hAnsi="Times New Roman" w:cs="Times New Roman"/>
          <w:sz w:val="28"/>
          <w:szCs w:val="28"/>
        </w:rPr>
        <w:t>,</w:t>
      </w:r>
      <w:proofErr w:type="gramEnd"/>
      <w:r w:rsidRPr="00EF3D47">
        <w:rPr>
          <w:rFonts w:ascii="Times New Roman" w:hAnsi="Times New Roman" w:cs="Times New Roman"/>
          <w:sz w:val="28"/>
          <w:szCs w:val="28"/>
        </w:rPr>
        <w:t xml:space="preserve"> производство молотого мрамора наоборот увеличилось в 2 раза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по сравнению с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w:t>
      </w:r>
    </w:p>
    <w:p w:rsidR="00EF3D47" w:rsidRPr="00EF3D47" w:rsidRDefault="00EF3D47" w:rsidP="00EF3D47">
      <w:pPr>
        <w:pStyle w:val="3"/>
        <w:spacing w:after="0"/>
        <w:ind w:firstLine="709"/>
        <w:jc w:val="both"/>
        <w:rPr>
          <w:sz w:val="28"/>
          <w:szCs w:val="28"/>
        </w:rPr>
      </w:pPr>
      <w:r w:rsidRPr="00EF3D47">
        <w:rPr>
          <w:sz w:val="28"/>
          <w:szCs w:val="28"/>
        </w:rPr>
        <w:t xml:space="preserve">Основную долю продукции промышленности нерудных строительных материалов составляет добыча каолина – 63%. В </w:t>
      </w:r>
      <w:smartTag w:uri="urn:schemas-microsoft-com:office:smarttags" w:element="metricconverter">
        <w:smartTagPr>
          <w:attr w:name="ProductID" w:val="2020 г"/>
        </w:smartTagPr>
        <w:r w:rsidRPr="00EF3D47">
          <w:rPr>
            <w:sz w:val="28"/>
            <w:szCs w:val="28"/>
          </w:rPr>
          <w:t>2007 г</w:t>
        </w:r>
      </w:smartTag>
      <w:r w:rsidRPr="00EF3D47">
        <w:rPr>
          <w:sz w:val="28"/>
          <w:szCs w:val="28"/>
        </w:rPr>
        <w:t>. добыча каолина составила 55953 тонн. Производство молотого мрамора составило 27% от общего производства промышленности нерудных строительных материалов. Доля производства щебня мраморного – 10%.</w:t>
      </w:r>
    </w:p>
    <w:p w:rsidR="00EF3D47" w:rsidRPr="00EF3D47" w:rsidRDefault="00EF3D47" w:rsidP="00EF3D47">
      <w:pPr>
        <w:pStyle w:val="3"/>
        <w:spacing w:after="0"/>
        <w:ind w:firstLine="709"/>
        <w:jc w:val="both"/>
        <w:rPr>
          <w:sz w:val="28"/>
          <w:szCs w:val="28"/>
        </w:rPr>
      </w:pPr>
      <w:r w:rsidRPr="00EF3D47">
        <w:rPr>
          <w:sz w:val="28"/>
          <w:szCs w:val="28"/>
        </w:rPr>
        <w:t>В районе реализуется проект «Крупные и средние промышленные предприятия», целью которого является рост объема промышленного производства, улучшение финансового положения, укрепление местного бюджета, повышение на этой основе доходов и качества жизни жителей города и района. В настоящее время в городе и районе функционируют  два предприятия, которые по численности работающих отнесены к крупным и средним предприятиям:</w:t>
      </w:r>
    </w:p>
    <w:p w:rsidR="00EF3D47" w:rsidRPr="00EF3D47" w:rsidRDefault="00EF3D47" w:rsidP="00EF3D47">
      <w:pPr>
        <w:numPr>
          <w:ilvl w:val="0"/>
          <w:numId w:val="3"/>
        </w:numPr>
        <w:spacing w:after="0" w:line="240" w:lineRule="auto"/>
        <w:ind w:left="0" w:firstLine="397"/>
        <w:jc w:val="both"/>
        <w:rPr>
          <w:rFonts w:ascii="Times New Roman" w:hAnsi="Times New Roman" w:cs="Times New Roman"/>
          <w:sz w:val="28"/>
          <w:szCs w:val="28"/>
        </w:rPr>
      </w:pPr>
      <w:r w:rsidRPr="00EF3D47">
        <w:rPr>
          <w:rFonts w:ascii="Times New Roman" w:hAnsi="Times New Roman" w:cs="Times New Roman"/>
          <w:sz w:val="28"/>
          <w:szCs w:val="28"/>
        </w:rPr>
        <w:t>ОАО «</w:t>
      </w:r>
      <w:proofErr w:type="spellStart"/>
      <w:r w:rsidRPr="00EF3D47">
        <w:rPr>
          <w:rFonts w:ascii="Times New Roman" w:hAnsi="Times New Roman" w:cs="Times New Roman"/>
          <w:sz w:val="28"/>
          <w:szCs w:val="28"/>
        </w:rPr>
        <w:t>Новокаолиновый</w:t>
      </w:r>
      <w:proofErr w:type="spellEnd"/>
      <w:r w:rsidRPr="00EF3D47">
        <w:rPr>
          <w:rFonts w:ascii="Times New Roman" w:hAnsi="Times New Roman" w:cs="Times New Roman"/>
          <w:sz w:val="28"/>
          <w:szCs w:val="28"/>
        </w:rPr>
        <w:t xml:space="preserve"> </w:t>
      </w:r>
      <w:proofErr w:type="spellStart"/>
      <w:r w:rsidRPr="00EF3D47">
        <w:rPr>
          <w:rFonts w:ascii="Times New Roman" w:hAnsi="Times New Roman" w:cs="Times New Roman"/>
          <w:sz w:val="28"/>
          <w:szCs w:val="28"/>
        </w:rPr>
        <w:t>горнообогатительный</w:t>
      </w:r>
      <w:proofErr w:type="spellEnd"/>
      <w:r w:rsidRPr="00EF3D47">
        <w:rPr>
          <w:rFonts w:ascii="Times New Roman" w:hAnsi="Times New Roman" w:cs="Times New Roman"/>
          <w:sz w:val="28"/>
          <w:szCs w:val="28"/>
        </w:rPr>
        <w:t xml:space="preserve"> комбинат»;</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 рамках данного проекта планируется реализация проекта </w:t>
      </w:r>
      <w:r w:rsidRPr="00EF3D47">
        <w:rPr>
          <w:rFonts w:ascii="Times New Roman" w:hAnsi="Times New Roman" w:cs="Times New Roman"/>
          <w:b/>
          <w:bCs/>
          <w:sz w:val="28"/>
          <w:szCs w:val="28"/>
        </w:rPr>
        <w:t xml:space="preserve"> </w:t>
      </w:r>
      <w:r w:rsidRPr="00EF3D47">
        <w:rPr>
          <w:rFonts w:ascii="Times New Roman" w:hAnsi="Times New Roman" w:cs="Times New Roman"/>
          <w:sz w:val="28"/>
          <w:szCs w:val="28"/>
        </w:rPr>
        <w:t xml:space="preserve">«Классификация декоративных мраморных песков» с целью расширения номенклатуры выпускаемой продукции – декоративных фракционированных мраморных песков, которые применяются в основном в строительной индукции для декоративно-отделочных и облицовочных работ. Строительство нового объекта предполагается производить </w:t>
      </w:r>
      <w:proofErr w:type="spellStart"/>
      <w:r w:rsidRPr="00EF3D47">
        <w:rPr>
          <w:rFonts w:ascii="Times New Roman" w:hAnsi="Times New Roman" w:cs="Times New Roman"/>
          <w:sz w:val="28"/>
          <w:szCs w:val="28"/>
        </w:rPr>
        <w:t>хозспособом</w:t>
      </w:r>
      <w:proofErr w:type="spellEnd"/>
      <w:r w:rsidRPr="00EF3D47">
        <w:rPr>
          <w:rFonts w:ascii="Times New Roman" w:hAnsi="Times New Roman" w:cs="Times New Roman"/>
          <w:sz w:val="28"/>
          <w:szCs w:val="28"/>
        </w:rPr>
        <w:t xml:space="preserve"> на </w:t>
      </w:r>
      <w:proofErr w:type="spellStart"/>
      <w:r w:rsidRPr="00EF3D47">
        <w:rPr>
          <w:rFonts w:ascii="Times New Roman" w:hAnsi="Times New Roman" w:cs="Times New Roman"/>
          <w:sz w:val="28"/>
          <w:szCs w:val="28"/>
        </w:rPr>
        <w:t>промплощадке</w:t>
      </w:r>
      <w:proofErr w:type="spellEnd"/>
      <w:r w:rsidRPr="00EF3D47">
        <w:rPr>
          <w:rFonts w:ascii="Times New Roman" w:hAnsi="Times New Roman" w:cs="Times New Roman"/>
          <w:sz w:val="28"/>
          <w:szCs w:val="28"/>
        </w:rPr>
        <w:t xml:space="preserve"> ОАО «НГОК». Стоимость данного проекта незначительная, поэтому приобретение оборудования и прочие расходы планируется производить за счет прибыли предприятия. Необходимые дополнительные кадры работников технологического персонала планируется набрать и подготовить из местного населения.</w:t>
      </w:r>
    </w:p>
    <w:p w:rsidR="00EF3D47" w:rsidRPr="00EF3D47" w:rsidRDefault="00EF3D47" w:rsidP="00EF3D47">
      <w:pPr>
        <w:tabs>
          <w:tab w:val="left" w:pos="720"/>
        </w:tabs>
        <w:ind w:firstLine="709"/>
        <w:jc w:val="both"/>
        <w:rPr>
          <w:rFonts w:ascii="Times New Roman" w:hAnsi="Times New Roman" w:cs="Times New Roman"/>
          <w:sz w:val="28"/>
          <w:szCs w:val="28"/>
        </w:rPr>
      </w:pPr>
      <w:r w:rsidRPr="00EF3D47">
        <w:rPr>
          <w:rFonts w:ascii="Times New Roman" w:hAnsi="Times New Roman" w:cs="Times New Roman"/>
          <w:sz w:val="28"/>
          <w:szCs w:val="28"/>
        </w:rPr>
        <w:t>2. Планируется реализация проекта «</w:t>
      </w:r>
      <w:proofErr w:type="spellStart"/>
      <w:r w:rsidRPr="00EF3D47">
        <w:rPr>
          <w:rFonts w:ascii="Times New Roman" w:hAnsi="Times New Roman" w:cs="Times New Roman"/>
          <w:sz w:val="28"/>
          <w:szCs w:val="28"/>
        </w:rPr>
        <w:t>Российско</w:t>
      </w:r>
      <w:proofErr w:type="spellEnd"/>
      <w:r w:rsidRPr="00EF3D47">
        <w:rPr>
          <w:rFonts w:ascii="Times New Roman" w:hAnsi="Times New Roman" w:cs="Times New Roman"/>
          <w:sz w:val="28"/>
          <w:szCs w:val="28"/>
        </w:rPr>
        <w:t xml:space="preserve"> – Австрийское предприятие по производству тонкодисперсных порошков наполнителей», строительство которого предусматривается на </w:t>
      </w:r>
      <w:proofErr w:type="spellStart"/>
      <w:r w:rsidRPr="00EF3D47">
        <w:rPr>
          <w:rFonts w:ascii="Times New Roman" w:hAnsi="Times New Roman" w:cs="Times New Roman"/>
          <w:sz w:val="28"/>
          <w:szCs w:val="28"/>
        </w:rPr>
        <w:t>промплощадке</w:t>
      </w:r>
      <w:proofErr w:type="spellEnd"/>
      <w:r w:rsidRPr="00EF3D47">
        <w:rPr>
          <w:rFonts w:ascii="Times New Roman" w:hAnsi="Times New Roman" w:cs="Times New Roman"/>
          <w:sz w:val="28"/>
          <w:szCs w:val="28"/>
        </w:rPr>
        <w:t xml:space="preserve"> ОАО «НГОК». В основном планируется выпуск тонкодисперсных марок карбоната кальция «</w:t>
      </w:r>
      <w:proofErr w:type="spellStart"/>
      <w:r w:rsidRPr="00EF3D47">
        <w:rPr>
          <w:rFonts w:ascii="Times New Roman" w:hAnsi="Times New Roman" w:cs="Times New Roman"/>
          <w:sz w:val="28"/>
          <w:szCs w:val="28"/>
          <w:lang w:val="en-US"/>
        </w:rPr>
        <w:t>Uralcarb</w:t>
      </w:r>
      <w:proofErr w:type="spellEnd"/>
      <w:r w:rsidRPr="00EF3D47">
        <w:rPr>
          <w:rFonts w:ascii="Times New Roman" w:hAnsi="Times New Roman" w:cs="Times New Roman"/>
          <w:sz w:val="28"/>
          <w:szCs w:val="28"/>
        </w:rPr>
        <w:t xml:space="preserve"> - 5» и «</w:t>
      </w:r>
      <w:proofErr w:type="spellStart"/>
      <w:r w:rsidRPr="00EF3D47">
        <w:rPr>
          <w:rFonts w:ascii="Times New Roman" w:hAnsi="Times New Roman" w:cs="Times New Roman"/>
          <w:sz w:val="28"/>
          <w:szCs w:val="28"/>
          <w:lang w:val="en-US"/>
        </w:rPr>
        <w:t>Uralcarb</w:t>
      </w:r>
      <w:proofErr w:type="spellEnd"/>
      <w:r w:rsidRPr="00EF3D47">
        <w:rPr>
          <w:rFonts w:ascii="Times New Roman" w:hAnsi="Times New Roman" w:cs="Times New Roman"/>
          <w:sz w:val="28"/>
          <w:szCs w:val="28"/>
        </w:rPr>
        <w:t xml:space="preserve"> - 2». Эта продукция применяется в качестве наполнителей для </w:t>
      </w:r>
      <w:proofErr w:type="gramStart"/>
      <w:r w:rsidRPr="00EF3D47">
        <w:rPr>
          <w:rFonts w:ascii="Times New Roman" w:hAnsi="Times New Roman" w:cs="Times New Roman"/>
          <w:sz w:val="28"/>
          <w:szCs w:val="28"/>
        </w:rPr>
        <w:t>лакокрасочной</w:t>
      </w:r>
      <w:proofErr w:type="gramEnd"/>
      <w:r w:rsidRPr="00EF3D47">
        <w:rPr>
          <w:rFonts w:ascii="Times New Roman" w:hAnsi="Times New Roman" w:cs="Times New Roman"/>
          <w:sz w:val="28"/>
          <w:szCs w:val="28"/>
        </w:rPr>
        <w:t xml:space="preserve">, бумажной промышленностях в </w:t>
      </w:r>
      <w:r w:rsidRPr="00EF3D47">
        <w:rPr>
          <w:rFonts w:ascii="Times New Roman" w:hAnsi="Times New Roman" w:cs="Times New Roman"/>
          <w:sz w:val="28"/>
          <w:szCs w:val="28"/>
        </w:rPr>
        <w:lastRenderedPageBreak/>
        <w:t>производстве ПВХ и т.д. Персонал также планируется набрать из местного населения.</w:t>
      </w:r>
    </w:p>
    <w:p w:rsidR="00EF3D47" w:rsidRPr="00EF3D47" w:rsidRDefault="00EF3D47" w:rsidP="00EF3D47">
      <w:pPr>
        <w:shd w:val="clear" w:color="auto" w:fill="FFFFFF"/>
        <w:ind w:left="720"/>
        <w:rPr>
          <w:rFonts w:ascii="Times New Roman" w:hAnsi="Times New Roman" w:cs="Times New Roman"/>
          <w:sz w:val="28"/>
          <w:szCs w:val="28"/>
        </w:rPr>
      </w:pPr>
      <w:r w:rsidRPr="00EF3D47">
        <w:rPr>
          <w:rFonts w:ascii="Times New Roman" w:hAnsi="Times New Roman" w:cs="Times New Roman"/>
          <w:sz w:val="28"/>
          <w:szCs w:val="28"/>
        </w:rPr>
        <w:t>Таким образом, промышленность Карталинского муниципального района имеет одностороннее направление развития (промышленность нерудных строительных материалов), слабо разрабатываются месторождения гранита, известняка, меди и хромистого железняка. Необходима диверсификация отраслей промышленности, развитие легкой и пищевой отраслей производства.</w:t>
      </w:r>
    </w:p>
    <w:p w:rsidR="00EF3D47" w:rsidRPr="00EF3D47" w:rsidRDefault="00EF3D47" w:rsidP="00EF3D47">
      <w:pPr>
        <w:ind w:firstLine="720"/>
        <w:rPr>
          <w:rFonts w:ascii="Times New Roman" w:hAnsi="Times New Roman" w:cs="Times New Roman"/>
          <w:sz w:val="28"/>
          <w:szCs w:val="28"/>
        </w:rPr>
      </w:pPr>
    </w:p>
    <w:p w:rsidR="00EF3D47" w:rsidRPr="00EF3D47" w:rsidRDefault="00EF3D47" w:rsidP="00EF3D47">
      <w:pPr>
        <w:shd w:val="clear" w:color="auto" w:fill="FFFFFF"/>
        <w:ind w:firstLine="720"/>
        <w:rPr>
          <w:rFonts w:ascii="Times New Roman" w:hAnsi="Times New Roman" w:cs="Times New Roman"/>
          <w:sz w:val="28"/>
          <w:szCs w:val="28"/>
        </w:rPr>
      </w:pPr>
      <w:r w:rsidRPr="00EF3D47">
        <w:rPr>
          <w:rFonts w:ascii="Times New Roman" w:hAnsi="Times New Roman" w:cs="Times New Roman"/>
          <w:b/>
          <w:sz w:val="28"/>
          <w:szCs w:val="28"/>
        </w:rPr>
        <w:t>3.4. Предложения по развитию агропромышленного комплекса</w:t>
      </w:r>
    </w:p>
    <w:p w:rsidR="00EF3D47" w:rsidRPr="00EF3D47" w:rsidRDefault="00EF3D47" w:rsidP="00EF3D47">
      <w:pPr>
        <w:shd w:val="clear" w:color="auto" w:fill="FFFFFF"/>
        <w:ind w:left="720"/>
        <w:rPr>
          <w:rFonts w:ascii="Times New Roman" w:hAnsi="Times New Roman" w:cs="Times New Roman"/>
          <w:sz w:val="28"/>
          <w:szCs w:val="28"/>
        </w:rPr>
      </w:pP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Карталинский муниципальный район характеризуется наличием наряду с промышленностью сельскохозяйственного производства, которое обеспечивает удовлетворение потребностей в продуктах питания, сохраняет жизнедеятельность и воспроизводство населения, использует и восстанавливает плодородие и </w:t>
      </w:r>
      <w:proofErr w:type="spellStart"/>
      <w:r w:rsidRPr="00EF3D47">
        <w:rPr>
          <w:rFonts w:ascii="Times New Roman" w:hAnsi="Times New Roman" w:cs="Times New Roman"/>
          <w:sz w:val="28"/>
          <w:szCs w:val="28"/>
        </w:rPr>
        <w:t>агроландшафт</w:t>
      </w:r>
      <w:proofErr w:type="spellEnd"/>
      <w:r w:rsidRPr="00EF3D47">
        <w:rPr>
          <w:rFonts w:ascii="Times New Roman" w:hAnsi="Times New Roman" w:cs="Times New Roman"/>
          <w:sz w:val="28"/>
          <w:szCs w:val="28"/>
        </w:rPr>
        <w:t>, содействует занятости значительной части населения.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Сельскохозяйственный комплекс отличается </w:t>
      </w:r>
      <w:r w:rsidRPr="00EF3D47">
        <w:rPr>
          <w:rFonts w:ascii="Times New Roman" w:hAnsi="Times New Roman" w:cs="Times New Roman"/>
          <w:b/>
          <w:bCs/>
          <w:sz w:val="28"/>
          <w:szCs w:val="28"/>
        </w:rPr>
        <w:t>многофункциональностью</w:t>
      </w:r>
      <w:r w:rsidRPr="00EF3D47">
        <w:rPr>
          <w:rFonts w:ascii="Times New Roman" w:hAnsi="Times New Roman" w:cs="Times New Roman"/>
          <w:sz w:val="28"/>
          <w:szCs w:val="28"/>
        </w:rPr>
        <w:t xml:space="preserve"> и выполняет:</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w:t>
      </w:r>
      <w:r w:rsidRPr="00EF3D47">
        <w:rPr>
          <w:rFonts w:ascii="Times New Roman" w:hAnsi="Times New Roman" w:cs="Times New Roman"/>
          <w:b/>
          <w:bCs/>
          <w:sz w:val="28"/>
          <w:szCs w:val="28"/>
        </w:rPr>
        <w:t>экономическую функцию</w:t>
      </w:r>
      <w:r w:rsidRPr="00EF3D47">
        <w:rPr>
          <w:rFonts w:ascii="Times New Roman" w:hAnsi="Times New Roman" w:cs="Times New Roman"/>
          <w:sz w:val="28"/>
          <w:szCs w:val="28"/>
        </w:rPr>
        <w:t>, поскольку включает производство сельскохозяйственной продукции для удовлетворения потребностей населения и обеспечения продовольственной безопасности;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w:t>
      </w:r>
      <w:r w:rsidRPr="00EF3D47">
        <w:rPr>
          <w:rFonts w:ascii="Times New Roman" w:hAnsi="Times New Roman" w:cs="Times New Roman"/>
          <w:b/>
          <w:bCs/>
          <w:sz w:val="28"/>
          <w:szCs w:val="28"/>
        </w:rPr>
        <w:t>социальную функцию</w:t>
      </w:r>
      <w:r w:rsidRPr="00EF3D47">
        <w:rPr>
          <w:rFonts w:ascii="Times New Roman" w:hAnsi="Times New Roman" w:cs="Times New Roman"/>
          <w:sz w:val="28"/>
          <w:szCs w:val="28"/>
        </w:rPr>
        <w:t>, связанную с обеспечением населения продовольствием, что способствует укреплению здоровья и продолжительности жизни;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w:t>
      </w:r>
      <w:r w:rsidRPr="00EF3D47">
        <w:rPr>
          <w:rFonts w:ascii="Times New Roman" w:hAnsi="Times New Roman" w:cs="Times New Roman"/>
          <w:b/>
          <w:bCs/>
          <w:sz w:val="28"/>
          <w:szCs w:val="28"/>
        </w:rPr>
        <w:t>экологическую функцию</w:t>
      </w:r>
      <w:r w:rsidRPr="00EF3D47">
        <w:rPr>
          <w:rFonts w:ascii="Times New Roman" w:hAnsi="Times New Roman" w:cs="Times New Roman"/>
          <w:sz w:val="28"/>
          <w:szCs w:val="28"/>
        </w:rPr>
        <w:t>, так как сохраняет земельные угодья и  их почвенное плодородие, водные ресурсы, объекты растительного и животного мира;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w:t>
      </w:r>
      <w:r w:rsidRPr="00EF3D47">
        <w:rPr>
          <w:rFonts w:ascii="Times New Roman" w:hAnsi="Times New Roman" w:cs="Times New Roman"/>
          <w:b/>
          <w:bCs/>
          <w:sz w:val="28"/>
          <w:szCs w:val="28"/>
        </w:rPr>
        <w:t>инновационную функцию</w:t>
      </w:r>
      <w:r w:rsidRPr="00EF3D47">
        <w:rPr>
          <w:rFonts w:ascii="Times New Roman" w:hAnsi="Times New Roman" w:cs="Times New Roman"/>
          <w:sz w:val="28"/>
          <w:szCs w:val="28"/>
        </w:rPr>
        <w:t xml:space="preserve">, определяющую потребности и возможности использования методов инженерной и </w:t>
      </w:r>
      <w:proofErr w:type="spellStart"/>
      <w:proofErr w:type="gramStart"/>
      <w:r w:rsidRPr="00EF3D47">
        <w:rPr>
          <w:rFonts w:ascii="Times New Roman" w:hAnsi="Times New Roman" w:cs="Times New Roman"/>
          <w:sz w:val="28"/>
          <w:szCs w:val="28"/>
        </w:rPr>
        <w:t>био-технологий</w:t>
      </w:r>
      <w:proofErr w:type="spellEnd"/>
      <w:proofErr w:type="gramEnd"/>
      <w:r w:rsidRPr="00EF3D47">
        <w:rPr>
          <w:rFonts w:ascii="Times New Roman" w:hAnsi="Times New Roman" w:cs="Times New Roman"/>
          <w:sz w:val="28"/>
          <w:szCs w:val="28"/>
        </w:rPr>
        <w:t>, средств защиты биологических объектов от болезней и вредителей;</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w:t>
      </w:r>
      <w:r w:rsidRPr="00EF3D47">
        <w:rPr>
          <w:rFonts w:ascii="Times New Roman" w:hAnsi="Times New Roman" w:cs="Times New Roman"/>
          <w:b/>
          <w:bCs/>
          <w:sz w:val="28"/>
          <w:szCs w:val="28"/>
        </w:rPr>
        <w:t>информационную функцию</w:t>
      </w:r>
      <w:r w:rsidRPr="00EF3D47">
        <w:rPr>
          <w:rFonts w:ascii="Times New Roman" w:hAnsi="Times New Roman" w:cs="Times New Roman"/>
          <w:sz w:val="28"/>
          <w:szCs w:val="28"/>
        </w:rPr>
        <w:t>, поскольку в ходе его работы генерируется информация, передающаяся в другие сферы.</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lastRenderedPageBreak/>
        <w:t>Развитие сельского хозяйства Карталинского муниципального района характеризуется следующими особенностями.</w:t>
      </w:r>
    </w:p>
    <w:p w:rsidR="00EF3D47" w:rsidRPr="00EF3D47" w:rsidRDefault="00EF3D47" w:rsidP="00EF3D47">
      <w:pPr>
        <w:ind w:firstLine="709"/>
        <w:jc w:val="both"/>
        <w:rPr>
          <w:rFonts w:ascii="Times New Roman" w:hAnsi="Times New Roman" w:cs="Times New Roman"/>
          <w:b/>
          <w:bCs/>
          <w:sz w:val="28"/>
          <w:szCs w:val="28"/>
        </w:rPr>
      </w:pPr>
      <w:r w:rsidRPr="00EF3D47">
        <w:rPr>
          <w:rFonts w:ascii="Times New Roman" w:hAnsi="Times New Roman" w:cs="Times New Roman"/>
          <w:sz w:val="28"/>
          <w:szCs w:val="28"/>
        </w:rPr>
        <w:t xml:space="preserve">Во-первых, начиная с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преодолена тенденция спада производства и отмечается возрастание производства продукции сельского хозяйства в хозяйствах всех категорий в фактически действовавших ценах с 94,9 млрд. руб.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903,7 </w:t>
      </w:r>
      <w:proofErr w:type="spellStart"/>
      <w:proofErr w:type="gramStart"/>
      <w:r w:rsidRPr="00EF3D47">
        <w:rPr>
          <w:rFonts w:ascii="Times New Roman" w:hAnsi="Times New Roman" w:cs="Times New Roman"/>
          <w:sz w:val="28"/>
          <w:szCs w:val="28"/>
        </w:rPr>
        <w:t>млн</w:t>
      </w:r>
      <w:proofErr w:type="spellEnd"/>
      <w:proofErr w:type="gramEnd"/>
      <w:r w:rsidRPr="00EF3D47">
        <w:rPr>
          <w:rFonts w:ascii="Times New Roman" w:hAnsi="Times New Roman" w:cs="Times New Roman"/>
          <w:sz w:val="28"/>
          <w:szCs w:val="28"/>
        </w:rPr>
        <w:t xml:space="preserve"> руб. в </w:t>
      </w:r>
      <w:smartTag w:uri="urn:schemas-microsoft-com:office:smarttags" w:element="metricconverter">
        <w:smartTagPr>
          <w:attr w:name="ProductID" w:val="2020 г"/>
        </w:smartTagPr>
        <w:r w:rsidRPr="00EF3D47">
          <w:rPr>
            <w:rFonts w:ascii="Times New Roman" w:hAnsi="Times New Roman" w:cs="Times New Roman"/>
            <w:sz w:val="28"/>
            <w:szCs w:val="28"/>
          </w:rPr>
          <w:t>2005 г</w:t>
        </w:r>
      </w:smartTag>
      <w:r w:rsidRPr="00EF3D47">
        <w:rPr>
          <w:rFonts w:ascii="Times New Roman" w:hAnsi="Times New Roman" w:cs="Times New Roman"/>
          <w:sz w:val="28"/>
          <w:szCs w:val="28"/>
        </w:rPr>
        <w:t xml:space="preserve">. </w:t>
      </w:r>
    </w:p>
    <w:p w:rsidR="00EF3D47" w:rsidRPr="00EF3D47" w:rsidRDefault="00EF3D47" w:rsidP="00EF3D47">
      <w:pPr>
        <w:ind w:firstLine="709"/>
        <w:jc w:val="both"/>
        <w:rPr>
          <w:rFonts w:ascii="Times New Roman" w:hAnsi="Times New Roman" w:cs="Times New Roman"/>
          <w:b/>
          <w:bCs/>
          <w:sz w:val="28"/>
          <w:szCs w:val="28"/>
        </w:rPr>
      </w:pPr>
      <w:r w:rsidRPr="00EF3D47">
        <w:rPr>
          <w:rFonts w:ascii="Times New Roman" w:hAnsi="Times New Roman" w:cs="Times New Roman"/>
          <w:sz w:val="28"/>
          <w:szCs w:val="28"/>
        </w:rPr>
        <w:t>Во-вторых, индексы производства продукции сельского хозяйства в хозяйствах всех категорий в сопоставимых ценах изменяются весьма неравномерно (см</w:t>
      </w:r>
      <w:proofErr w:type="gramStart"/>
      <w:r w:rsidRPr="00EF3D47">
        <w:rPr>
          <w:rFonts w:ascii="Times New Roman" w:hAnsi="Times New Roman" w:cs="Times New Roman"/>
          <w:sz w:val="28"/>
          <w:szCs w:val="28"/>
        </w:rPr>
        <w:t>.р</w:t>
      </w:r>
      <w:proofErr w:type="gramEnd"/>
      <w:r w:rsidRPr="00EF3D47">
        <w:rPr>
          <w:rFonts w:ascii="Times New Roman" w:hAnsi="Times New Roman" w:cs="Times New Roman"/>
          <w:sz w:val="28"/>
          <w:szCs w:val="28"/>
        </w:rPr>
        <w:t xml:space="preserve">ис. 2.2.5). Но самое высокое его значение отмечается в </w:t>
      </w:r>
      <w:smartTag w:uri="urn:schemas-microsoft-com:office:smarttags" w:element="metricconverter">
        <w:smartTagPr>
          <w:attr w:name="ProductID" w:val="2020 г"/>
        </w:smartTagPr>
        <w:r w:rsidRPr="00EF3D47">
          <w:rPr>
            <w:rFonts w:ascii="Times New Roman" w:hAnsi="Times New Roman" w:cs="Times New Roman"/>
            <w:sz w:val="28"/>
            <w:szCs w:val="28"/>
          </w:rPr>
          <w:t>2005 г</w:t>
        </w:r>
      </w:smartTag>
      <w:r w:rsidRPr="00EF3D47">
        <w:rPr>
          <w:rFonts w:ascii="Times New Roman" w:hAnsi="Times New Roman" w:cs="Times New Roman"/>
          <w:sz w:val="28"/>
          <w:szCs w:val="28"/>
        </w:rPr>
        <w:t>. – 120,5%.</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В-третьих, структура продукции сельского хозяйства отличается пропорциональным рассредоточением между продукцией растениеводства и продукцией животноводства: 47,1% и 52,9% соответственно.</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В-четвёртых, структура производства основных видов сельскохозяйственной продукции по категориям хозяй</w:t>
      </w:r>
      <w:proofErr w:type="gramStart"/>
      <w:r w:rsidRPr="00EF3D47">
        <w:rPr>
          <w:rFonts w:ascii="Times New Roman" w:hAnsi="Times New Roman" w:cs="Times New Roman"/>
          <w:sz w:val="28"/>
          <w:szCs w:val="28"/>
        </w:rPr>
        <w:t>ств в пр</w:t>
      </w:r>
      <w:proofErr w:type="gramEnd"/>
      <w:r w:rsidRPr="00EF3D47">
        <w:rPr>
          <w:rFonts w:ascii="Times New Roman" w:hAnsi="Times New Roman" w:cs="Times New Roman"/>
          <w:sz w:val="28"/>
          <w:szCs w:val="28"/>
        </w:rPr>
        <w:t xml:space="preserve">оцентах от хозяйств всех категорий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имела следующие особенности: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- 60,8% зерна (в весе после доработки) производилось в сельскохозяйственных организациях, а 39,2 % - в хозяйствах населения;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картофель и овощи выращиваются только в хозяйствах населения (100%);</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- 12,4% скота и птицы на убой в живом весе производится в сельскохозяйственных организациях, 82,7% в хозяйствах населения, 4,9% в крестьянских (фермерских) хозяйствах, включая индивидуальных предпринимателей;</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- 16,7% молока изготавливается в сельскохозяйственных организациях, 76,1% - в хозяйствах населения и 7,2% - в крестьянских (фермерских) хозяйствах.</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В-пятых, основным финансовым результатом деятельности сельскохозяйственных организаций (их насчитывалось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 семь единиц) является чистая прибыль (убыток) </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Наиболее высокий финансовый результат (прибыль) был достигнут в </w:t>
      </w:r>
      <w:smartTag w:uri="urn:schemas-microsoft-com:office:smarttags" w:element="metricconverter">
        <w:smartTagPr>
          <w:attr w:name="ProductID" w:val="2020 г"/>
        </w:smartTagPr>
        <w:r w:rsidRPr="00EF3D47">
          <w:rPr>
            <w:rFonts w:ascii="Times New Roman" w:hAnsi="Times New Roman" w:cs="Times New Roman"/>
            <w:sz w:val="28"/>
            <w:szCs w:val="28"/>
          </w:rPr>
          <w:t>2004 г</w:t>
        </w:r>
      </w:smartTag>
      <w:r w:rsidRPr="00EF3D47">
        <w:rPr>
          <w:rFonts w:ascii="Times New Roman" w:hAnsi="Times New Roman" w:cs="Times New Roman"/>
          <w:sz w:val="28"/>
          <w:szCs w:val="28"/>
        </w:rPr>
        <w:t xml:space="preserve">. (129,8 </w:t>
      </w:r>
      <w:proofErr w:type="spellStart"/>
      <w:r w:rsidRPr="00EF3D47">
        <w:rPr>
          <w:rFonts w:ascii="Times New Roman" w:hAnsi="Times New Roman" w:cs="Times New Roman"/>
          <w:sz w:val="28"/>
          <w:szCs w:val="28"/>
        </w:rPr>
        <w:t>млн</w:t>
      </w:r>
      <w:proofErr w:type="gramStart"/>
      <w:r w:rsidRPr="00EF3D47">
        <w:rPr>
          <w:rFonts w:ascii="Times New Roman" w:hAnsi="Times New Roman" w:cs="Times New Roman"/>
          <w:sz w:val="28"/>
          <w:szCs w:val="28"/>
        </w:rPr>
        <w:t>.р</w:t>
      </w:r>
      <w:proofErr w:type="gramEnd"/>
      <w:r w:rsidRPr="00EF3D47">
        <w:rPr>
          <w:rFonts w:ascii="Times New Roman" w:hAnsi="Times New Roman" w:cs="Times New Roman"/>
          <w:sz w:val="28"/>
          <w:szCs w:val="28"/>
        </w:rPr>
        <w:t>уб</w:t>
      </w:r>
      <w:proofErr w:type="spellEnd"/>
      <w:r w:rsidRPr="00EF3D47">
        <w:rPr>
          <w:rFonts w:ascii="Times New Roman" w:hAnsi="Times New Roman" w:cs="Times New Roman"/>
          <w:sz w:val="28"/>
          <w:szCs w:val="28"/>
        </w:rPr>
        <w:t xml:space="preserve">), и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(34,5 млн.руб.). Убыток за 10 лет был отмечен только в </w:t>
      </w:r>
      <w:smartTag w:uri="urn:schemas-microsoft-com:office:smarttags" w:element="metricconverter">
        <w:smartTagPr>
          <w:attr w:name="ProductID" w:val="2020 г"/>
        </w:smartTagPr>
        <w:r w:rsidRPr="00EF3D47">
          <w:rPr>
            <w:rFonts w:ascii="Times New Roman" w:hAnsi="Times New Roman" w:cs="Times New Roman"/>
            <w:sz w:val="28"/>
            <w:szCs w:val="28"/>
          </w:rPr>
          <w:t>2005 г</w:t>
        </w:r>
      </w:smartTag>
      <w:r w:rsidRPr="00EF3D47">
        <w:rPr>
          <w:rFonts w:ascii="Times New Roman" w:hAnsi="Times New Roman" w:cs="Times New Roman"/>
          <w:sz w:val="28"/>
          <w:szCs w:val="28"/>
        </w:rPr>
        <w:t xml:space="preserve">. (- 98,5 </w:t>
      </w:r>
      <w:proofErr w:type="spellStart"/>
      <w:r w:rsidRPr="00EF3D47">
        <w:rPr>
          <w:rFonts w:ascii="Times New Roman" w:hAnsi="Times New Roman" w:cs="Times New Roman"/>
          <w:sz w:val="28"/>
          <w:szCs w:val="28"/>
        </w:rPr>
        <w:t>млн</w:t>
      </w:r>
      <w:proofErr w:type="gramStart"/>
      <w:r w:rsidRPr="00EF3D47">
        <w:rPr>
          <w:rFonts w:ascii="Times New Roman" w:hAnsi="Times New Roman" w:cs="Times New Roman"/>
          <w:sz w:val="28"/>
          <w:szCs w:val="28"/>
        </w:rPr>
        <w:t>.р</w:t>
      </w:r>
      <w:proofErr w:type="gramEnd"/>
      <w:r w:rsidRPr="00EF3D47">
        <w:rPr>
          <w:rFonts w:ascii="Times New Roman" w:hAnsi="Times New Roman" w:cs="Times New Roman"/>
          <w:sz w:val="28"/>
          <w:szCs w:val="28"/>
        </w:rPr>
        <w:t>уб</w:t>
      </w:r>
      <w:proofErr w:type="spellEnd"/>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lastRenderedPageBreak/>
        <w:t>В-шестых, динамика рентабельности (убыточности) финансово-хозяйственной деятельности сельскохозяйственных организаций характеризуется неравномерностью. Однако</w:t>
      </w:r>
      <w:proofErr w:type="gramStart"/>
      <w:r w:rsidRPr="00EF3D47">
        <w:rPr>
          <w:rFonts w:ascii="Times New Roman" w:hAnsi="Times New Roman" w:cs="Times New Roman"/>
          <w:sz w:val="28"/>
          <w:szCs w:val="28"/>
        </w:rPr>
        <w:t>,</w:t>
      </w:r>
      <w:proofErr w:type="gramEnd"/>
      <w:r w:rsidRPr="00EF3D47">
        <w:rPr>
          <w:rFonts w:ascii="Times New Roman" w:hAnsi="Times New Roman" w:cs="Times New Roman"/>
          <w:sz w:val="28"/>
          <w:szCs w:val="28"/>
        </w:rPr>
        <w:t xml:space="preserve"> в отдельные периоды они превышают рентабельность финансово-хозяйственной деятельности сельскохозяйственных организаций в целом по Челябинской области.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В-седьмых, динамика производства сельскохозяйственной продукции в хозяйствах всех категорий с 1995 по 2006 гг. демонстрирует следующие тенденции: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возрастает валовой сбор зерновых и зернобобовых культур как в первоначально оприходованном весе, так и в весе после доработки;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увеличивается валовой сбор картофеля с 4,8 тыс</w:t>
      </w:r>
      <w:proofErr w:type="gramStart"/>
      <w:r w:rsidRPr="00EF3D47">
        <w:rPr>
          <w:rFonts w:ascii="Times New Roman" w:hAnsi="Times New Roman" w:cs="Times New Roman"/>
          <w:sz w:val="28"/>
          <w:szCs w:val="28"/>
        </w:rPr>
        <w:t>.т</w:t>
      </w:r>
      <w:proofErr w:type="gramEnd"/>
      <w:r w:rsidRPr="00EF3D47">
        <w:rPr>
          <w:rFonts w:ascii="Times New Roman" w:hAnsi="Times New Roman" w:cs="Times New Roman"/>
          <w:sz w:val="28"/>
          <w:szCs w:val="28"/>
        </w:rPr>
        <w:t xml:space="preserve">онн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19,2 тыс.тонн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b/>
          <w:bCs/>
          <w:sz w:val="28"/>
          <w:szCs w:val="28"/>
        </w:rPr>
      </w:pPr>
      <w:r w:rsidRPr="00EF3D47">
        <w:rPr>
          <w:rFonts w:ascii="Times New Roman" w:hAnsi="Times New Roman" w:cs="Times New Roman"/>
          <w:sz w:val="28"/>
          <w:szCs w:val="28"/>
        </w:rPr>
        <w:t xml:space="preserve">- валовой сбор овощей открытого грунта изменяется неравномерно, поскольку существовали периоды спада. </w:t>
      </w:r>
      <w:proofErr w:type="gramStart"/>
      <w:r w:rsidRPr="00EF3D47">
        <w:rPr>
          <w:rFonts w:ascii="Times New Roman" w:hAnsi="Times New Roman" w:cs="Times New Roman"/>
          <w:sz w:val="28"/>
          <w:szCs w:val="28"/>
        </w:rPr>
        <w:t xml:space="preserve">Однако в целом объём производства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превышает почти в 2 раза объём выпуска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w:t>
      </w:r>
      <w:proofErr w:type="gramEnd"/>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сокращается поголовье крупного рогатого скота  с 30202 голов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xml:space="preserve">. до 20894 голов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значительно уменьшилось поголовье свиней с 10698 голов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xml:space="preserve">. до 4799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сокращается поголовье овец и коз с 6436 голов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xml:space="preserve">. до 5398 голов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уменьшилось почти в 2 раза производство скота и птицы на убой: с 8,1 тыс. тонн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4,3 тыс. тонн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производство молока упало с 26,3 тыс</w:t>
      </w:r>
      <w:proofErr w:type="gramStart"/>
      <w:r w:rsidRPr="00EF3D47">
        <w:rPr>
          <w:rFonts w:ascii="Times New Roman" w:hAnsi="Times New Roman" w:cs="Times New Roman"/>
          <w:sz w:val="28"/>
          <w:szCs w:val="28"/>
        </w:rPr>
        <w:t>.т</w:t>
      </w:r>
      <w:proofErr w:type="gramEnd"/>
      <w:r w:rsidRPr="00EF3D47">
        <w:rPr>
          <w:rFonts w:ascii="Times New Roman" w:hAnsi="Times New Roman" w:cs="Times New Roman"/>
          <w:sz w:val="28"/>
          <w:szCs w:val="28"/>
        </w:rPr>
        <w:t xml:space="preserve">онн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18,7 тыс. тонн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Вместе с тем увеличился надой молока на одну корову в сельскохозяйственных организациях: с </w:t>
      </w:r>
      <w:smartTag w:uri="urn:schemas-microsoft-com:office:smarttags" w:element="metricconverter">
        <w:smartTagPr>
          <w:attr w:name="ProductID" w:val="2020 г"/>
        </w:smartTagPr>
        <w:r w:rsidRPr="00EF3D47">
          <w:rPr>
            <w:rFonts w:ascii="Times New Roman" w:hAnsi="Times New Roman" w:cs="Times New Roman"/>
            <w:sz w:val="28"/>
            <w:szCs w:val="28"/>
          </w:rPr>
          <w:t>1389 кг</w:t>
        </w:r>
      </w:smartTag>
      <w:r w:rsidRPr="00EF3D47">
        <w:rPr>
          <w:rFonts w:ascii="Times New Roman" w:hAnsi="Times New Roman" w:cs="Times New Roman"/>
          <w:sz w:val="28"/>
          <w:szCs w:val="28"/>
        </w:rPr>
        <w:t xml:space="preserve">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w:t>
      </w:r>
      <w:smartTag w:uri="urn:schemas-microsoft-com:office:smarttags" w:element="metricconverter">
        <w:smartTagPr>
          <w:attr w:name="ProductID" w:val="2020 г"/>
        </w:smartTagPr>
        <w:r w:rsidRPr="00EF3D47">
          <w:rPr>
            <w:rFonts w:ascii="Times New Roman" w:hAnsi="Times New Roman" w:cs="Times New Roman"/>
            <w:sz w:val="28"/>
            <w:szCs w:val="28"/>
          </w:rPr>
          <w:t>2389 кг</w:t>
        </w:r>
      </w:smartTag>
      <w:r w:rsidRPr="00EF3D47">
        <w:rPr>
          <w:rFonts w:ascii="Times New Roman" w:hAnsi="Times New Roman" w:cs="Times New Roman"/>
          <w:sz w:val="28"/>
          <w:szCs w:val="28"/>
        </w:rPr>
        <w:t xml:space="preserve">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сократилось производство яиц с 8,7 млн</w:t>
      </w:r>
      <w:proofErr w:type="gramStart"/>
      <w:r w:rsidRPr="00EF3D47">
        <w:rPr>
          <w:rFonts w:ascii="Times New Roman" w:hAnsi="Times New Roman" w:cs="Times New Roman"/>
          <w:sz w:val="28"/>
          <w:szCs w:val="28"/>
        </w:rPr>
        <w:t>.ш</w:t>
      </w:r>
      <w:proofErr w:type="gramEnd"/>
      <w:r w:rsidRPr="00EF3D47">
        <w:rPr>
          <w:rFonts w:ascii="Times New Roman" w:hAnsi="Times New Roman" w:cs="Times New Roman"/>
          <w:sz w:val="28"/>
          <w:szCs w:val="28"/>
        </w:rPr>
        <w:t xml:space="preserve">тук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5,6 млн. штук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произошло свёртывание производства шерсти с 67 тонн до 14 тонн;</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среднегодовой настриг шерсти с одной овцы в сельскохозяйственных организациях уменьшился с </w:t>
      </w:r>
      <w:smartTag w:uri="urn:schemas-microsoft-com:office:smarttags" w:element="metricconverter">
        <w:smartTagPr>
          <w:attr w:name="ProductID" w:val="2020 г"/>
        </w:smartTagPr>
        <w:r w:rsidRPr="00EF3D47">
          <w:rPr>
            <w:rFonts w:ascii="Times New Roman" w:hAnsi="Times New Roman" w:cs="Times New Roman"/>
            <w:sz w:val="28"/>
            <w:szCs w:val="28"/>
          </w:rPr>
          <w:t>2,9 кг</w:t>
        </w:r>
      </w:smartTag>
      <w:r w:rsidRPr="00EF3D47">
        <w:rPr>
          <w:rFonts w:ascii="Times New Roman" w:hAnsi="Times New Roman" w:cs="Times New Roman"/>
          <w:sz w:val="28"/>
          <w:szCs w:val="28"/>
        </w:rPr>
        <w:t xml:space="preserve">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w:t>
      </w:r>
      <w:smartTag w:uri="urn:schemas-microsoft-com:office:smarttags" w:element="metricconverter">
        <w:smartTagPr>
          <w:attr w:name="ProductID" w:val="2020 г"/>
        </w:smartTagPr>
        <w:r w:rsidRPr="00EF3D47">
          <w:rPr>
            <w:rFonts w:ascii="Times New Roman" w:hAnsi="Times New Roman" w:cs="Times New Roman"/>
            <w:sz w:val="28"/>
            <w:szCs w:val="28"/>
          </w:rPr>
          <w:t>1,1 кг</w:t>
        </w:r>
      </w:smartTag>
      <w:r w:rsidRPr="00EF3D47">
        <w:rPr>
          <w:rFonts w:ascii="Times New Roman" w:hAnsi="Times New Roman" w:cs="Times New Roman"/>
          <w:sz w:val="28"/>
          <w:szCs w:val="28"/>
        </w:rPr>
        <w:t xml:space="preserve"> в </w:t>
      </w:r>
      <w:smartTag w:uri="urn:schemas-microsoft-com:office:smarttags" w:element="metricconverter">
        <w:smartTagPr>
          <w:attr w:name="ProductID" w:val="2020 г"/>
        </w:smartTagPr>
        <w:r w:rsidRPr="00EF3D47">
          <w:rPr>
            <w:rFonts w:ascii="Times New Roman" w:hAnsi="Times New Roman" w:cs="Times New Roman"/>
            <w:sz w:val="28"/>
            <w:szCs w:val="28"/>
          </w:rPr>
          <w:t>2001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lastRenderedPageBreak/>
        <w:t>Таким образом, за период с 1995 по 2006 гг. произошла определённая переориентация в тенденциях развития сельского хозяйства: при увеличении валовых показателей растениеводства налицо значительное сокращение выпуска продукции животноводства. Основная причина этого – существенное повышение себестоимости продукции животноводства.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Особой категорией хозяйств является крестьянское (фермерское хозяйство), которое осуществляет предпринимательскую деятельность, представляет объединение граждан, связанных родством и хозяйством,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личном участии.</w:t>
      </w:r>
    </w:p>
    <w:p w:rsidR="00EF3D47" w:rsidRPr="00EF3D47" w:rsidRDefault="00EF3D47" w:rsidP="00EF3D47">
      <w:pPr>
        <w:ind w:firstLine="709"/>
        <w:jc w:val="both"/>
        <w:rPr>
          <w:rFonts w:ascii="Times New Roman" w:hAnsi="Times New Roman" w:cs="Times New Roman"/>
          <w:sz w:val="28"/>
          <w:szCs w:val="28"/>
        </w:rPr>
      </w:pPr>
      <w:proofErr w:type="gramStart"/>
      <w:r w:rsidRPr="00EF3D47">
        <w:rPr>
          <w:rFonts w:ascii="Times New Roman" w:hAnsi="Times New Roman" w:cs="Times New Roman"/>
          <w:sz w:val="28"/>
          <w:szCs w:val="28"/>
        </w:rPr>
        <w:t xml:space="preserve">Необходимо отметить, что число фермерских хозяйств возросло с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с 143 единиц до 159 единиц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Площадь земли, предоставленной им постоянно увеличивается: с </w:t>
      </w:r>
      <w:smartTag w:uri="urn:schemas-microsoft-com:office:smarttags" w:element="metricconverter">
        <w:smartTagPr>
          <w:attr w:name="ProductID" w:val="2020 г"/>
        </w:smartTagPr>
        <w:r w:rsidRPr="00EF3D47">
          <w:rPr>
            <w:rFonts w:ascii="Times New Roman" w:hAnsi="Times New Roman" w:cs="Times New Roman"/>
            <w:sz w:val="28"/>
            <w:szCs w:val="28"/>
          </w:rPr>
          <w:t>28249 га</w:t>
        </w:r>
      </w:smartTag>
      <w:r w:rsidRPr="00EF3D47">
        <w:rPr>
          <w:rFonts w:ascii="Times New Roman" w:hAnsi="Times New Roman" w:cs="Times New Roman"/>
          <w:sz w:val="28"/>
          <w:szCs w:val="28"/>
        </w:rPr>
        <w:t xml:space="preserve">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w:t>
      </w:r>
      <w:smartTag w:uri="urn:schemas-microsoft-com:office:smarttags" w:element="metricconverter">
        <w:smartTagPr>
          <w:attr w:name="ProductID" w:val="2020 г"/>
        </w:smartTagPr>
        <w:r w:rsidRPr="00EF3D47">
          <w:rPr>
            <w:rFonts w:ascii="Times New Roman" w:hAnsi="Times New Roman" w:cs="Times New Roman"/>
            <w:sz w:val="28"/>
            <w:szCs w:val="28"/>
          </w:rPr>
          <w:t>45172 га</w:t>
        </w:r>
      </w:smartTag>
      <w:r w:rsidRPr="00EF3D47">
        <w:rPr>
          <w:rFonts w:ascii="Times New Roman" w:hAnsi="Times New Roman" w:cs="Times New Roman"/>
          <w:sz w:val="28"/>
          <w:szCs w:val="28"/>
        </w:rPr>
        <w:t xml:space="preserve">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Средний размер земельного участка фермерских хозяйств возрос с </w:t>
      </w:r>
      <w:smartTag w:uri="urn:schemas-microsoft-com:office:smarttags" w:element="metricconverter">
        <w:smartTagPr>
          <w:attr w:name="ProductID" w:val="2020 г"/>
        </w:smartTagPr>
        <w:r w:rsidRPr="00EF3D47">
          <w:rPr>
            <w:rFonts w:ascii="Times New Roman" w:hAnsi="Times New Roman" w:cs="Times New Roman"/>
            <w:sz w:val="28"/>
            <w:szCs w:val="28"/>
          </w:rPr>
          <w:t>90,17 га</w:t>
        </w:r>
      </w:smartTag>
      <w:r w:rsidRPr="00EF3D47">
        <w:rPr>
          <w:rFonts w:ascii="Times New Roman" w:hAnsi="Times New Roman" w:cs="Times New Roman"/>
          <w:sz w:val="28"/>
          <w:szCs w:val="28"/>
        </w:rPr>
        <w:t xml:space="preserve">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proofErr w:type="gramEnd"/>
      <w:r w:rsidRPr="00EF3D47">
        <w:rPr>
          <w:rFonts w:ascii="Times New Roman" w:hAnsi="Times New Roman" w:cs="Times New Roman"/>
          <w:sz w:val="28"/>
          <w:szCs w:val="28"/>
        </w:rPr>
        <w:t xml:space="preserve">. до </w:t>
      </w:r>
      <w:smartTag w:uri="urn:schemas-microsoft-com:office:smarttags" w:element="metricconverter">
        <w:smartTagPr>
          <w:attr w:name="ProductID" w:val="2020 г"/>
        </w:smartTagPr>
        <w:r w:rsidRPr="00EF3D47">
          <w:rPr>
            <w:rFonts w:ascii="Times New Roman" w:hAnsi="Times New Roman" w:cs="Times New Roman"/>
            <w:sz w:val="28"/>
            <w:szCs w:val="28"/>
          </w:rPr>
          <w:t>284,1 га</w:t>
        </w:r>
      </w:smartTag>
      <w:r w:rsidRPr="00EF3D47">
        <w:rPr>
          <w:rFonts w:ascii="Times New Roman" w:hAnsi="Times New Roman" w:cs="Times New Roman"/>
          <w:sz w:val="28"/>
          <w:szCs w:val="28"/>
        </w:rPr>
        <w:t xml:space="preserve"> на 1 января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С 1995 по 2006 гг. произошло изменение структуры сельскохозяйственного производства в фермерских хозяйствах:</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сократился надой молока (с 4,2 до 4,0%);</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уменьшилось выращивание скота и птицы на убой (с 15,0% до 1,0%);</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увеличилось производство зерна и зернобобовых культур (с 43,0% до 95,0%).</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В Карталинском районе наиболее перспективными считаем:</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1) переход земли и имущества к эффективным собственникам;</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2) привлечение инвестиций, в том числе в формирование инфраструктуры;</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3) создание </w:t>
      </w:r>
      <w:r w:rsidRPr="00EF3D47">
        <w:rPr>
          <w:rFonts w:ascii="Times New Roman" w:hAnsi="Times New Roman" w:cs="Times New Roman"/>
          <w:b/>
          <w:bCs/>
          <w:sz w:val="28"/>
          <w:szCs w:val="28"/>
        </w:rPr>
        <w:t>агропромышленных холдингов</w:t>
      </w:r>
      <w:r w:rsidRPr="00EF3D47">
        <w:rPr>
          <w:rFonts w:ascii="Times New Roman" w:hAnsi="Times New Roman" w:cs="Times New Roman"/>
          <w:sz w:val="28"/>
          <w:szCs w:val="28"/>
        </w:rPr>
        <w:t>, включающих в себя всю цепочку вплоть до производства конечного продукта с высокой долей добавленной стоимости.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4) кластеры по производству продукции растениеводства.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lastRenderedPageBreak/>
        <w:t xml:space="preserve">Кластеры представляют собой централизованно управляемые и вертикально интегрированные структуры, объединяющие сельское хозяйство, перерабатывающие отрасли и торговлю. Это обеспечивает сокращение </w:t>
      </w:r>
      <w:proofErr w:type="spellStart"/>
      <w:r w:rsidRPr="00EF3D47">
        <w:rPr>
          <w:rFonts w:ascii="Times New Roman" w:hAnsi="Times New Roman" w:cs="Times New Roman"/>
          <w:sz w:val="28"/>
          <w:szCs w:val="28"/>
        </w:rPr>
        <w:t>трансакционных</w:t>
      </w:r>
      <w:proofErr w:type="spellEnd"/>
      <w:r w:rsidRPr="00EF3D47">
        <w:rPr>
          <w:rFonts w:ascii="Times New Roman" w:hAnsi="Times New Roman" w:cs="Times New Roman"/>
          <w:sz w:val="28"/>
          <w:szCs w:val="28"/>
        </w:rPr>
        <w:t xml:space="preserve"> </w:t>
      </w:r>
      <w:proofErr w:type="gramStart"/>
      <w:r w:rsidRPr="00EF3D47">
        <w:rPr>
          <w:rFonts w:ascii="Times New Roman" w:hAnsi="Times New Roman" w:cs="Times New Roman"/>
          <w:sz w:val="28"/>
          <w:szCs w:val="28"/>
        </w:rPr>
        <w:t>издержек</w:t>
      </w:r>
      <w:proofErr w:type="gramEnd"/>
      <w:r w:rsidRPr="00EF3D47">
        <w:rPr>
          <w:rFonts w:ascii="Times New Roman" w:hAnsi="Times New Roman" w:cs="Times New Roman"/>
          <w:sz w:val="28"/>
          <w:szCs w:val="28"/>
        </w:rPr>
        <w:t xml:space="preserve"> и позволяют решать следующие задачи: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вовлечение в сельскохозяйственный оборот заброшенных земель, обеспечение прав владельцев земельных долей;</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создание институциональных условий развития сельского хозяйства (сельскохозяйственных предприятий и семейных хозяйств);</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устранение </w:t>
      </w:r>
      <w:proofErr w:type="spellStart"/>
      <w:r w:rsidRPr="00EF3D47">
        <w:rPr>
          <w:rFonts w:ascii="Times New Roman" w:hAnsi="Times New Roman" w:cs="Times New Roman"/>
          <w:sz w:val="28"/>
          <w:szCs w:val="28"/>
        </w:rPr>
        <w:t>диспаритета</w:t>
      </w:r>
      <w:proofErr w:type="spellEnd"/>
      <w:r w:rsidRPr="00EF3D47">
        <w:rPr>
          <w:rFonts w:ascii="Times New Roman" w:hAnsi="Times New Roman" w:cs="Times New Roman"/>
          <w:sz w:val="28"/>
          <w:szCs w:val="28"/>
        </w:rPr>
        <w:t xml:space="preserve"> цен в обмене сельского хозяйства с промышленностью;</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реструктуризация, реорганизация, реконструкция и модернизация;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профессиональная подготовка управленческого и производственного персонала;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 развитие механизма взаимодействия </w:t>
      </w:r>
      <w:proofErr w:type="spellStart"/>
      <w:r w:rsidRPr="00EF3D47">
        <w:rPr>
          <w:rFonts w:ascii="Times New Roman" w:hAnsi="Times New Roman" w:cs="Times New Roman"/>
          <w:sz w:val="28"/>
          <w:szCs w:val="28"/>
        </w:rPr>
        <w:t>агрохолдингов</w:t>
      </w:r>
      <w:proofErr w:type="spellEnd"/>
      <w:r w:rsidRPr="00EF3D47">
        <w:rPr>
          <w:rFonts w:ascii="Times New Roman" w:hAnsi="Times New Roman" w:cs="Times New Roman"/>
          <w:sz w:val="28"/>
          <w:szCs w:val="28"/>
        </w:rPr>
        <w:t xml:space="preserve"> с местными и региональными органами власти.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Стратегия обновления и повышения конкурентоспособности сельского хозяйства Карталинского муниципального района должна быть основана на следующих принципах:</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1. Стратегия должна быть выработана на основе долгосрочного (до </w:t>
      </w:r>
      <w:smartTag w:uri="urn:schemas-microsoft-com:office:smarttags" w:element="metricconverter">
        <w:smartTagPr>
          <w:attr w:name="ProductID" w:val="2020 г"/>
        </w:smartTagPr>
        <w:r w:rsidRPr="00EF3D47">
          <w:rPr>
            <w:rFonts w:ascii="Times New Roman" w:hAnsi="Times New Roman" w:cs="Times New Roman"/>
            <w:sz w:val="28"/>
            <w:szCs w:val="28"/>
          </w:rPr>
          <w:t>2020 г</w:t>
        </w:r>
      </w:smartTag>
      <w:r w:rsidRPr="00EF3D47">
        <w:rPr>
          <w:rFonts w:ascii="Times New Roman" w:hAnsi="Times New Roman" w:cs="Times New Roman"/>
          <w:sz w:val="28"/>
          <w:szCs w:val="28"/>
        </w:rPr>
        <w:t>.) прогноза численности населения, развития экономики и аграрного сектора в частности.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2. Стратегию необходимо ориентировать на распространение пятого и освоение перспективного шестого технологического укладов, обеспечивающих конкурентоспособность продукции аграрного сектора.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3. Дифференцированная инновационная политика для разных способов хозяйствования.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4. Возрождение отечественного сельскохозяйственного машиностроения.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5. Научное, кадровое и информационное обеспечение.</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6. Система управления национальной программой и научно-инновационным прогрессом в аграрном секторе.</w:t>
      </w:r>
    </w:p>
    <w:p w:rsidR="00EF3D47" w:rsidRPr="00EF3D47" w:rsidRDefault="00EF3D47" w:rsidP="00EF3D47">
      <w:pPr>
        <w:ind w:firstLine="720"/>
        <w:rPr>
          <w:rFonts w:ascii="Times New Roman" w:hAnsi="Times New Roman" w:cs="Times New Roman"/>
          <w:sz w:val="28"/>
          <w:szCs w:val="28"/>
        </w:rPr>
      </w:pPr>
    </w:p>
    <w:p w:rsidR="00EF3D47" w:rsidRPr="00EF3D47" w:rsidRDefault="00EF3D47" w:rsidP="00EF3D47">
      <w:pPr>
        <w:ind w:firstLine="720"/>
        <w:rPr>
          <w:rFonts w:ascii="Times New Roman" w:hAnsi="Times New Roman" w:cs="Times New Roman"/>
          <w:b/>
          <w:bCs/>
          <w:sz w:val="28"/>
          <w:szCs w:val="28"/>
        </w:rPr>
      </w:pPr>
      <w:r w:rsidRPr="00EF3D47">
        <w:rPr>
          <w:rFonts w:ascii="Times New Roman" w:hAnsi="Times New Roman" w:cs="Times New Roman"/>
          <w:b/>
          <w:sz w:val="28"/>
          <w:szCs w:val="28"/>
        </w:rPr>
        <w:t xml:space="preserve">3.5. Предложения по развитию </w:t>
      </w:r>
      <w:r w:rsidRPr="00EF3D47">
        <w:rPr>
          <w:rFonts w:ascii="Times New Roman" w:hAnsi="Times New Roman" w:cs="Times New Roman"/>
          <w:b/>
          <w:bCs/>
          <w:sz w:val="28"/>
          <w:szCs w:val="28"/>
        </w:rPr>
        <w:t>предпринимательства</w:t>
      </w:r>
    </w:p>
    <w:p w:rsidR="00EF3D47" w:rsidRPr="00EF3D47" w:rsidRDefault="00EF3D47" w:rsidP="00EF3D47">
      <w:pPr>
        <w:ind w:firstLine="720"/>
        <w:rPr>
          <w:rFonts w:ascii="Times New Roman" w:hAnsi="Times New Roman" w:cs="Times New Roman"/>
          <w:b/>
          <w:bCs/>
          <w:sz w:val="28"/>
          <w:szCs w:val="28"/>
        </w:rPr>
      </w:pP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Развитие малого бизнеса, с одной стороны, выступает главным условием безболезненного и плавного перехода к рыночной экономике, а с другой - основой формирования среднего класса России.</w:t>
      </w:r>
    </w:p>
    <w:p w:rsidR="00EF3D47" w:rsidRPr="00EF3D47" w:rsidRDefault="00EF3D47" w:rsidP="00EF3D47">
      <w:pPr>
        <w:autoSpaceDE w:val="0"/>
        <w:autoSpaceDN w:val="0"/>
        <w:adjustRightInd w:val="0"/>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Малое предпринимательство является одним из факторов экономического роста муниципалитета, поскольку малый бизнес выполняет ряд важных социально-экономических функций: </w:t>
      </w:r>
    </w:p>
    <w:p w:rsidR="00EF3D47" w:rsidRPr="00EF3D47" w:rsidRDefault="00EF3D47" w:rsidP="00EF3D47">
      <w:pPr>
        <w:numPr>
          <w:ilvl w:val="0"/>
          <w:numId w:val="8"/>
        </w:numPr>
        <w:tabs>
          <w:tab w:val="clear" w:pos="1077"/>
          <w:tab w:val="num" w:pos="0"/>
        </w:tabs>
        <w:autoSpaceDE w:val="0"/>
        <w:autoSpaceDN w:val="0"/>
        <w:adjustRightInd w:val="0"/>
        <w:spacing w:after="0" w:line="240" w:lineRule="auto"/>
        <w:ind w:left="360"/>
        <w:jc w:val="both"/>
        <w:rPr>
          <w:rFonts w:ascii="Times New Roman" w:hAnsi="Times New Roman" w:cs="Times New Roman"/>
          <w:sz w:val="28"/>
          <w:szCs w:val="28"/>
        </w:rPr>
      </w:pPr>
      <w:r w:rsidRPr="00EF3D47">
        <w:rPr>
          <w:rFonts w:ascii="Times New Roman" w:hAnsi="Times New Roman" w:cs="Times New Roman"/>
          <w:sz w:val="28"/>
          <w:szCs w:val="28"/>
        </w:rPr>
        <w:t xml:space="preserve">обеспечивает занятость и </w:t>
      </w:r>
      <w:proofErr w:type="spellStart"/>
      <w:r w:rsidRPr="00EF3D47">
        <w:rPr>
          <w:rFonts w:ascii="Times New Roman" w:hAnsi="Times New Roman" w:cs="Times New Roman"/>
          <w:sz w:val="28"/>
          <w:szCs w:val="28"/>
        </w:rPr>
        <w:t>самозанятость</w:t>
      </w:r>
      <w:proofErr w:type="spellEnd"/>
      <w:r w:rsidRPr="00EF3D47">
        <w:rPr>
          <w:rFonts w:ascii="Times New Roman" w:hAnsi="Times New Roman" w:cs="Times New Roman"/>
          <w:sz w:val="28"/>
          <w:szCs w:val="28"/>
        </w:rPr>
        <w:t xml:space="preserve"> населения; </w:t>
      </w:r>
    </w:p>
    <w:p w:rsidR="00EF3D47" w:rsidRPr="00EF3D47" w:rsidRDefault="00EF3D47" w:rsidP="00EF3D47">
      <w:pPr>
        <w:numPr>
          <w:ilvl w:val="0"/>
          <w:numId w:val="8"/>
        </w:numPr>
        <w:tabs>
          <w:tab w:val="clear" w:pos="1077"/>
          <w:tab w:val="num" w:pos="0"/>
        </w:tabs>
        <w:autoSpaceDE w:val="0"/>
        <w:autoSpaceDN w:val="0"/>
        <w:adjustRightInd w:val="0"/>
        <w:spacing w:after="0" w:line="240" w:lineRule="auto"/>
        <w:ind w:left="360"/>
        <w:jc w:val="both"/>
        <w:rPr>
          <w:rFonts w:ascii="Times New Roman" w:hAnsi="Times New Roman" w:cs="Times New Roman"/>
          <w:sz w:val="28"/>
          <w:szCs w:val="28"/>
        </w:rPr>
      </w:pPr>
      <w:r w:rsidRPr="00EF3D47">
        <w:rPr>
          <w:rFonts w:ascii="Times New Roman" w:hAnsi="Times New Roman" w:cs="Times New Roman"/>
          <w:sz w:val="28"/>
          <w:szCs w:val="28"/>
        </w:rPr>
        <w:t xml:space="preserve">насыщает рынок потребительскими товарами и услугами; </w:t>
      </w:r>
    </w:p>
    <w:p w:rsidR="00EF3D47" w:rsidRPr="00EF3D47" w:rsidRDefault="00EF3D47" w:rsidP="00EF3D47">
      <w:pPr>
        <w:numPr>
          <w:ilvl w:val="0"/>
          <w:numId w:val="8"/>
        </w:numPr>
        <w:tabs>
          <w:tab w:val="clear" w:pos="1077"/>
          <w:tab w:val="num" w:pos="0"/>
        </w:tabs>
        <w:autoSpaceDE w:val="0"/>
        <w:autoSpaceDN w:val="0"/>
        <w:adjustRightInd w:val="0"/>
        <w:spacing w:after="0" w:line="240" w:lineRule="auto"/>
        <w:ind w:left="360"/>
        <w:jc w:val="both"/>
        <w:rPr>
          <w:rFonts w:ascii="Times New Roman" w:hAnsi="Times New Roman" w:cs="Times New Roman"/>
          <w:sz w:val="28"/>
          <w:szCs w:val="28"/>
        </w:rPr>
      </w:pPr>
      <w:r w:rsidRPr="00EF3D47">
        <w:rPr>
          <w:rFonts w:ascii="Times New Roman" w:hAnsi="Times New Roman" w:cs="Times New Roman"/>
          <w:sz w:val="28"/>
          <w:szCs w:val="28"/>
        </w:rPr>
        <w:t xml:space="preserve">формирует разнообразную видовую производственную структуру; </w:t>
      </w:r>
    </w:p>
    <w:p w:rsidR="00EF3D47" w:rsidRPr="00EF3D47" w:rsidRDefault="00EF3D47" w:rsidP="00EF3D47">
      <w:pPr>
        <w:numPr>
          <w:ilvl w:val="0"/>
          <w:numId w:val="8"/>
        </w:numPr>
        <w:tabs>
          <w:tab w:val="clear" w:pos="1077"/>
          <w:tab w:val="num" w:pos="0"/>
        </w:tabs>
        <w:autoSpaceDE w:val="0"/>
        <w:autoSpaceDN w:val="0"/>
        <w:adjustRightInd w:val="0"/>
        <w:spacing w:after="0" w:line="240" w:lineRule="auto"/>
        <w:ind w:left="360"/>
        <w:jc w:val="both"/>
        <w:rPr>
          <w:rFonts w:ascii="Times New Roman" w:hAnsi="Times New Roman" w:cs="Times New Roman"/>
          <w:sz w:val="28"/>
          <w:szCs w:val="28"/>
        </w:rPr>
      </w:pPr>
      <w:r w:rsidRPr="00EF3D47">
        <w:rPr>
          <w:rFonts w:ascii="Times New Roman" w:hAnsi="Times New Roman" w:cs="Times New Roman"/>
          <w:sz w:val="28"/>
          <w:szCs w:val="28"/>
        </w:rPr>
        <w:t>обеспечивает  устойчивые налоговые поступления в бюджеты всех уровней.</w:t>
      </w:r>
    </w:p>
    <w:p w:rsidR="00EF3D47" w:rsidRPr="00EF3D47" w:rsidRDefault="00EF3D47" w:rsidP="00EF3D47">
      <w:pPr>
        <w:ind w:firstLine="720"/>
        <w:jc w:val="both"/>
        <w:rPr>
          <w:rFonts w:ascii="Times New Roman" w:hAnsi="Times New Roman" w:cs="Times New Roman"/>
          <w:b/>
          <w:bCs/>
        </w:rPr>
      </w:pPr>
      <w:r w:rsidRPr="00EF3D47">
        <w:rPr>
          <w:rFonts w:ascii="Times New Roman" w:hAnsi="Times New Roman" w:cs="Times New Roman"/>
          <w:sz w:val="28"/>
          <w:szCs w:val="28"/>
        </w:rPr>
        <w:t xml:space="preserve">Количество занятых в сфере предпринимательства в 2007 году составило 1901 человек или 10,5% в общем числе занятых в экономике района. Количество зарегистрированных малых предприятий за период с 2001 – 2007 гг. увеличилось практически в 2 раза (65 малых предприятий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но изменение в течение периода происходило неравномерно. Число зарегистрированных индивидуальных предприятий в течение исследуемого периода оставалось на том же уровне и составило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700 человек.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Наибольший удельный вес в общем количестве предприятий занимают торгово-закупочные предприятия и предприятия, оказывающие различные платные услуги физическим и юридическим лицам – 76,9%, промышленные предприятия занимают 20%. Незначительное количество малых предприятий в строительной отрасли – 3,1%.</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На 1 января 2008 года в общей величине оборота розничной торговли района доля малых предприятий составила 82,5%, оборот розничной торговли малых предприятий и индивидуальных предпринимателей получен в сумме 1585,1 млн. руб., что на 67,2% больше уровня 2006 года.</w:t>
      </w:r>
    </w:p>
    <w:p w:rsidR="00EF3D47" w:rsidRPr="00EF3D47" w:rsidRDefault="00EF3D47" w:rsidP="00EF3D47">
      <w:pPr>
        <w:ind w:firstLine="720"/>
        <w:jc w:val="both"/>
        <w:rPr>
          <w:rFonts w:ascii="Times New Roman" w:hAnsi="Times New Roman" w:cs="Times New Roman"/>
          <w:b/>
          <w:bCs/>
        </w:rPr>
      </w:pPr>
      <w:r w:rsidRPr="00EF3D47">
        <w:rPr>
          <w:rFonts w:ascii="Times New Roman" w:hAnsi="Times New Roman" w:cs="Times New Roman"/>
          <w:sz w:val="28"/>
          <w:szCs w:val="28"/>
        </w:rPr>
        <w:t xml:space="preserve">Основным видом деятельности индивидуальных предпринимателей выступает торгово-закупочная деятельность. На сегодняшний день индивидуальными предпринимателями представлена инфраструктура стационарной торговли, которая  характеризуется определенным разнообразием типов магазинов: 1) магазинов со смешанным ассортиментом; </w:t>
      </w:r>
      <w:r w:rsidRPr="00EF3D47">
        <w:rPr>
          <w:rFonts w:ascii="Times New Roman" w:hAnsi="Times New Roman" w:cs="Times New Roman"/>
          <w:sz w:val="28"/>
          <w:szCs w:val="28"/>
        </w:rPr>
        <w:lastRenderedPageBreak/>
        <w:t>2) универсальных продовольственных и непродовольственных магазинов с широким ассортиментом товаров; 3) развитие специализированных магазинов.</w:t>
      </w:r>
    </w:p>
    <w:p w:rsidR="00EF3D47" w:rsidRPr="00EF3D47" w:rsidRDefault="00EF3D47" w:rsidP="00EF3D47">
      <w:pPr>
        <w:ind w:firstLine="720"/>
        <w:jc w:val="both"/>
        <w:rPr>
          <w:rFonts w:ascii="Times New Roman" w:hAnsi="Times New Roman" w:cs="Times New Roman"/>
          <w:sz w:val="28"/>
          <w:szCs w:val="28"/>
        </w:rPr>
      </w:pPr>
      <w:proofErr w:type="gramStart"/>
      <w:r w:rsidRPr="00EF3D47">
        <w:rPr>
          <w:rFonts w:ascii="Times New Roman" w:hAnsi="Times New Roman" w:cs="Times New Roman"/>
          <w:sz w:val="28"/>
          <w:szCs w:val="28"/>
        </w:rPr>
        <w:t xml:space="preserve">Доля произведенной продукции, работ (услуг) малым бизнесом в валовом  выпуске продукции всех видов экономической деятельности района также постепенно возрастала и составила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60%. Это говорит о том, что большая часть продукции, производимая в районе, обеспечивается предприятиями малого бизнеса, так как к крупным предприятиям можно отнести только ОАО «</w:t>
      </w:r>
      <w:proofErr w:type="spellStart"/>
      <w:r w:rsidRPr="00EF3D47">
        <w:rPr>
          <w:rFonts w:ascii="Times New Roman" w:hAnsi="Times New Roman" w:cs="Times New Roman"/>
          <w:sz w:val="28"/>
          <w:szCs w:val="28"/>
        </w:rPr>
        <w:t>Новокаолиновый</w:t>
      </w:r>
      <w:proofErr w:type="spellEnd"/>
      <w:r w:rsidRPr="00EF3D47">
        <w:rPr>
          <w:rFonts w:ascii="Times New Roman" w:hAnsi="Times New Roman" w:cs="Times New Roman"/>
          <w:sz w:val="28"/>
          <w:szCs w:val="28"/>
        </w:rPr>
        <w:t xml:space="preserve"> </w:t>
      </w:r>
      <w:proofErr w:type="spellStart"/>
      <w:r w:rsidRPr="00EF3D47">
        <w:rPr>
          <w:rFonts w:ascii="Times New Roman" w:hAnsi="Times New Roman" w:cs="Times New Roman"/>
          <w:sz w:val="28"/>
          <w:szCs w:val="28"/>
        </w:rPr>
        <w:t>горнообогатительный</w:t>
      </w:r>
      <w:proofErr w:type="spellEnd"/>
      <w:r w:rsidRPr="00EF3D47">
        <w:rPr>
          <w:rFonts w:ascii="Times New Roman" w:hAnsi="Times New Roman" w:cs="Times New Roman"/>
          <w:sz w:val="28"/>
          <w:szCs w:val="28"/>
        </w:rPr>
        <w:t xml:space="preserve"> комбинат» и МП бытового обслуживания населения «Дом бытовых услуг».</w:t>
      </w:r>
      <w:proofErr w:type="gramEnd"/>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В муниципальном районе реализуется Целевая программа «Поддержки и развития малого предпринимательства на территории Карталинского муниципального района на период 2006-2008 годы», целью, которой является создание благоприятных условий для развития малого предпринимательства на территории муниципального района. В рамках данной программы на территории Карталинского района приоритетными видами деятельности субъектов малого предпринимательства выделены следующие: производство мебели; производство строительных материалов; строительство зданий и сооружений; здравоохранение и предоставление социальных услуг; жилищно-коммунальные услуги, предоставляемые населению; бытовые услуги; услуги розничной торговли и общественного питания.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В рамках Программы развития Карталинского муниципального района разработан проект «Малый бизнес» с целью устойчивого развития малого предпринимательства:</w:t>
      </w:r>
    </w:p>
    <w:p w:rsidR="00EF3D47" w:rsidRPr="00EF3D47" w:rsidRDefault="00EF3D47" w:rsidP="00EF3D47">
      <w:pPr>
        <w:pStyle w:val="3"/>
        <w:numPr>
          <w:ilvl w:val="0"/>
          <w:numId w:val="5"/>
        </w:numPr>
        <w:tabs>
          <w:tab w:val="clear" w:pos="1440"/>
          <w:tab w:val="num" w:pos="180"/>
        </w:tabs>
        <w:spacing w:after="0"/>
        <w:ind w:left="0" w:firstLine="240"/>
        <w:jc w:val="both"/>
        <w:rPr>
          <w:sz w:val="28"/>
          <w:szCs w:val="28"/>
        </w:rPr>
      </w:pPr>
      <w:r w:rsidRPr="00EF3D47">
        <w:rPr>
          <w:sz w:val="28"/>
          <w:szCs w:val="28"/>
        </w:rPr>
        <w:t>формирование качественно новой инфраструктуры малого бизнеса за счет совершенствования существующих и развития новых направлений в сфере предоставления товаров и услуг первой необходимости, организации производства  продовольственных товаров;</w:t>
      </w:r>
    </w:p>
    <w:p w:rsidR="00EF3D47" w:rsidRPr="00EF3D47" w:rsidRDefault="00EF3D47" w:rsidP="00EF3D47">
      <w:pPr>
        <w:pStyle w:val="3"/>
        <w:numPr>
          <w:ilvl w:val="0"/>
          <w:numId w:val="5"/>
        </w:numPr>
        <w:tabs>
          <w:tab w:val="clear" w:pos="1440"/>
          <w:tab w:val="num" w:pos="180"/>
        </w:tabs>
        <w:spacing w:after="0"/>
        <w:ind w:left="0" w:firstLine="240"/>
        <w:jc w:val="both"/>
        <w:rPr>
          <w:sz w:val="28"/>
          <w:szCs w:val="28"/>
        </w:rPr>
      </w:pPr>
      <w:r w:rsidRPr="00EF3D47">
        <w:rPr>
          <w:sz w:val="28"/>
          <w:szCs w:val="28"/>
        </w:rPr>
        <w:t>расширение деловой территории и повышение ее привлекательности на основе развития активного отдыха, развлечений, культурного досуга жителей и гостей города и района, расширение спектра сервисного обслуживания.</w:t>
      </w:r>
    </w:p>
    <w:p w:rsidR="00EF3D47" w:rsidRPr="00EF3D47" w:rsidRDefault="00EF3D47" w:rsidP="00EF3D47">
      <w:pPr>
        <w:autoSpaceDE w:val="0"/>
        <w:autoSpaceDN w:val="0"/>
        <w:adjustRightInd w:val="0"/>
        <w:ind w:firstLine="709"/>
        <w:jc w:val="both"/>
        <w:rPr>
          <w:rFonts w:ascii="Times New Roman" w:hAnsi="Times New Roman" w:cs="Times New Roman"/>
          <w:sz w:val="28"/>
          <w:szCs w:val="28"/>
        </w:rPr>
      </w:pPr>
      <w:r w:rsidRPr="00EF3D47">
        <w:rPr>
          <w:rFonts w:ascii="Times New Roman" w:hAnsi="Times New Roman" w:cs="Times New Roman"/>
          <w:sz w:val="28"/>
          <w:szCs w:val="28"/>
        </w:rPr>
        <w:t>Смена типа экономической системы в России открыла возможность формирования рыночной системы поддержки малого предпринимательства.</w:t>
      </w:r>
    </w:p>
    <w:p w:rsidR="00EF3D47" w:rsidRPr="00EF3D47" w:rsidRDefault="00EF3D47" w:rsidP="00EF3D47">
      <w:pPr>
        <w:autoSpaceDE w:val="0"/>
        <w:autoSpaceDN w:val="0"/>
        <w:adjustRightInd w:val="0"/>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Система поддержки малого предпринимательства – это комплекс мер, в области нормативно-правового обеспечения деятельности малого бизнеса, финансово-кредитного стимулирования развития малого предпринимательства, институциональной инфраструктуры поддержки </w:t>
      </w:r>
      <w:r w:rsidRPr="00EF3D47">
        <w:rPr>
          <w:rFonts w:ascii="Times New Roman" w:hAnsi="Times New Roman" w:cs="Times New Roman"/>
          <w:sz w:val="28"/>
          <w:szCs w:val="28"/>
        </w:rPr>
        <w:lastRenderedPageBreak/>
        <w:t>малого бизнеса, который должен обеспечивать определённый действенный эффект, для позитивного функционирования малого предпринимательства, с целью улучшения социально-экономической обстановки в стране, регионе, муниципальном образовании.</w:t>
      </w:r>
    </w:p>
    <w:p w:rsidR="00EF3D47" w:rsidRPr="00EF3D47" w:rsidRDefault="00EF3D47" w:rsidP="00EF3D47">
      <w:pPr>
        <w:autoSpaceDE w:val="0"/>
        <w:autoSpaceDN w:val="0"/>
        <w:adjustRightInd w:val="0"/>
        <w:ind w:firstLine="709"/>
        <w:jc w:val="both"/>
        <w:rPr>
          <w:rFonts w:ascii="Times New Roman" w:hAnsi="Times New Roman" w:cs="Times New Roman"/>
          <w:sz w:val="28"/>
          <w:szCs w:val="28"/>
        </w:rPr>
      </w:pPr>
    </w:p>
    <w:p w:rsidR="00EF3D47" w:rsidRPr="00EF3D47" w:rsidRDefault="00EF3D47" w:rsidP="00EF3D47">
      <w:pPr>
        <w:shd w:val="clear" w:color="auto" w:fill="FFFFFF"/>
        <w:ind w:left="720"/>
        <w:rPr>
          <w:rFonts w:ascii="Times New Roman" w:hAnsi="Times New Roman" w:cs="Times New Roman"/>
          <w:sz w:val="28"/>
          <w:szCs w:val="28"/>
        </w:rPr>
      </w:pPr>
    </w:p>
    <w:p w:rsidR="00EF3D47" w:rsidRPr="00EF3D47" w:rsidRDefault="00EF3D47" w:rsidP="00EF3D47">
      <w:pPr>
        <w:shd w:val="clear" w:color="auto" w:fill="FFFFFF"/>
        <w:ind w:left="720"/>
        <w:rPr>
          <w:rFonts w:ascii="Times New Roman" w:hAnsi="Times New Roman" w:cs="Times New Roman"/>
          <w:sz w:val="28"/>
          <w:szCs w:val="28"/>
        </w:rPr>
      </w:pPr>
      <w:r w:rsidRPr="00EF3D47">
        <w:rPr>
          <w:rFonts w:ascii="Times New Roman" w:hAnsi="Times New Roman" w:cs="Times New Roman"/>
          <w:b/>
          <w:sz w:val="28"/>
          <w:szCs w:val="28"/>
        </w:rPr>
        <w:t>3.6. Предложения по развитию туризма и отдыха</w:t>
      </w:r>
    </w:p>
    <w:p w:rsidR="00EF3D47" w:rsidRPr="00EF3D47" w:rsidRDefault="00EF3D47" w:rsidP="00EF3D47">
      <w:pPr>
        <w:shd w:val="clear" w:color="auto" w:fill="FFFFFF"/>
        <w:ind w:left="720"/>
        <w:rPr>
          <w:rFonts w:ascii="Times New Roman" w:hAnsi="Times New Roman" w:cs="Times New Roman"/>
          <w:sz w:val="28"/>
          <w:szCs w:val="28"/>
        </w:rPr>
      </w:pPr>
    </w:p>
    <w:p w:rsidR="00EF3D47" w:rsidRPr="00EF3D47" w:rsidRDefault="00EF3D47" w:rsidP="00EF3D47">
      <w:pPr>
        <w:tabs>
          <w:tab w:val="left" w:pos="1064"/>
        </w:tabs>
        <w:suppressAutoHyphens/>
        <w:ind w:left="120" w:right="71" w:firstLine="600"/>
        <w:rPr>
          <w:rFonts w:ascii="Times New Roman" w:hAnsi="Times New Roman" w:cs="Times New Roman"/>
          <w:sz w:val="28"/>
          <w:szCs w:val="28"/>
          <w:shd w:val="clear" w:color="auto" w:fill="FFFFFF"/>
        </w:rPr>
      </w:pPr>
      <w:r w:rsidRPr="00EF3D47">
        <w:rPr>
          <w:rFonts w:ascii="Times New Roman" w:hAnsi="Times New Roman" w:cs="Times New Roman"/>
          <w:sz w:val="28"/>
          <w:szCs w:val="28"/>
          <w:shd w:val="clear" w:color="auto" w:fill="FFFFFF"/>
        </w:rPr>
        <w:t>Учитывая большую протяженность территории района, о</w:t>
      </w:r>
      <w:r w:rsidRPr="00EF3D47">
        <w:rPr>
          <w:rFonts w:ascii="Times New Roman" w:hAnsi="Times New Roman" w:cs="Times New Roman"/>
          <w:sz w:val="28"/>
          <w:szCs w:val="28"/>
        </w:rPr>
        <w:t xml:space="preserve">собое значение придается развитию широтных и меридиональных связей, </w:t>
      </w:r>
      <w:r w:rsidRPr="00EF3D47">
        <w:rPr>
          <w:rFonts w:ascii="Times New Roman" w:hAnsi="Times New Roman" w:cs="Times New Roman"/>
          <w:sz w:val="28"/>
          <w:szCs w:val="28"/>
          <w:shd w:val="clear" w:color="auto" w:fill="FFFFFF"/>
        </w:rPr>
        <w:t>обладающие неплохими природными ресурсами и громадным историко-культурным наследием «Страна городов», которые придают импульс их развитию.</w:t>
      </w:r>
    </w:p>
    <w:p w:rsidR="00EF3D47" w:rsidRPr="00EF3D47" w:rsidRDefault="00EF3D47" w:rsidP="00EF3D47">
      <w:pPr>
        <w:tabs>
          <w:tab w:val="left" w:pos="1064"/>
        </w:tabs>
        <w:suppressAutoHyphens/>
        <w:ind w:left="120" w:right="71" w:firstLine="600"/>
        <w:rPr>
          <w:rFonts w:ascii="Times New Roman" w:hAnsi="Times New Roman" w:cs="Times New Roman"/>
          <w:sz w:val="28"/>
          <w:szCs w:val="28"/>
          <w:shd w:val="clear" w:color="auto" w:fill="FFFFFF"/>
        </w:rPr>
      </w:pPr>
      <w:r w:rsidRPr="00EF3D47">
        <w:rPr>
          <w:rFonts w:ascii="Times New Roman" w:hAnsi="Times New Roman" w:cs="Times New Roman"/>
          <w:sz w:val="28"/>
          <w:szCs w:val="28"/>
          <w:shd w:val="clear" w:color="auto" w:fill="FFFFFF"/>
        </w:rPr>
        <w:t>А</w:t>
      </w:r>
      <w:r w:rsidRPr="00EF3D47">
        <w:rPr>
          <w:rFonts w:ascii="Times New Roman" w:hAnsi="Times New Roman" w:cs="Times New Roman"/>
          <w:sz w:val="28"/>
          <w:szCs w:val="28"/>
        </w:rPr>
        <w:t xml:space="preserve">рхитектурно-планировочная организация территории района строится на усилении и преобразовании существующих и выявлении новых  структурообразующих составляющих </w:t>
      </w:r>
      <w:r w:rsidRPr="00EF3D47">
        <w:rPr>
          <w:rFonts w:ascii="Times New Roman" w:hAnsi="Times New Roman" w:cs="Times New Roman"/>
          <w:bCs/>
          <w:sz w:val="28"/>
          <w:szCs w:val="28"/>
        </w:rPr>
        <w:t>планировочного каркаса.</w:t>
      </w:r>
    </w:p>
    <w:p w:rsidR="00EF3D47" w:rsidRPr="00EF3D47" w:rsidRDefault="00EF3D47" w:rsidP="00EF3D47">
      <w:pPr>
        <w:ind w:left="120" w:firstLine="600"/>
        <w:rPr>
          <w:rFonts w:ascii="Times New Roman" w:hAnsi="Times New Roman" w:cs="Times New Roman"/>
          <w:sz w:val="28"/>
          <w:szCs w:val="28"/>
          <w:shd w:val="clear" w:color="auto" w:fill="FFFFFF"/>
        </w:rPr>
      </w:pPr>
      <w:r w:rsidRPr="00EF3D47">
        <w:rPr>
          <w:rFonts w:ascii="Times New Roman" w:hAnsi="Times New Roman" w:cs="Times New Roman"/>
          <w:sz w:val="28"/>
          <w:szCs w:val="28"/>
          <w:shd w:val="clear" w:color="auto" w:fill="FFFFFF"/>
        </w:rPr>
        <w:t>Сельскохозяйственные угодия, занимающие значительную часть территории, в этой системе, с одной стороны являются хозяйственно освоенными и преобразованными территориями, с другой — требуют дополнительных мероприятий по поддержанию экологического равновесия.</w:t>
      </w:r>
    </w:p>
    <w:p w:rsidR="00EF3D47" w:rsidRPr="00EF3D47" w:rsidRDefault="00EF3D47" w:rsidP="00EF3D47">
      <w:pPr>
        <w:ind w:left="120" w:firstLine="600"/>
        <w:rPr>
          <w:rFonts w:ascii="Times New Roman" w:hAnsi="Times New Roman" w:cs="Times New Roman"/>
          <w:sz w:val="28"/>
          <w:szCs w:val="28"/>
          <w:shd w:val="clear" w:color="auto" w:fill="FFFFFF"/>
        </w:rPr>
      </w:pPr>
      <w:r w:rsidRPr="00EF3D47">
        <w:rPr>
          <w:rFonts w:ascii="Times New Roman" w:hAnsi="Times New Roman" w:cs="Times New Roman"/>
          <w:sz w:val="28"/>
          <w:szCs w:val="28"/>
          <w:shd w:val="clear" w:color="auto" w:fill="FFFFFF"/>
        </w:rPr>
        <w:t>Специализированный природно-ландшафтный и историко-археологический центр «</w:t>
      </w:r>
      <w:proofErr w:type="spellStart"/>
      <w:r w:rsidRPr="00EF3D47">
        <w:rPr>
          <w:rFonts w:ascii="Times New Roman" w:hAnsi="Times New Roman" w:cs="Times New Roman"/>
          <w:sz w:val="28"/>
          <w:szCs w:val="28"/>
          <w:shd w:val="clear" w:color="auto" w:fill="FFFFFF"/>
        </w:rPr>
        <w:t>Аркаим</w:t>
      </w:r>
      <w:proofErr w:type="spellEnd"/>
      <w:r w:rsidRPr="00EF3D47">
        <w:rPr>
          <w:rFonts w:ascii="Times New Roman" w:hAnsi="Times New Roman" w:cs="Times New Roman"/>
          <w:sz w:val="28"/>
          <w:szCs w:val="28"/>
          <w:shd w:val="clear" w:color="auto" w:fill="FFFFFF"/>
        </w:rPr>
        <w:t xml:space="preserve">» - заповедник, один из немногих районов «Страны городов» является уникальным памятником </w:t>
      </w:r>
      <w:proofErr w:type="spellStart"/>
      <w:r w:rsidRPr="00EF3D47">
        <w:rPr>
          <w:rFonts w:ascii="Times New Roman" w:hAnsi="Times New Roman" w:cs="Times New Roman"/>
          <w:sz w:val="28"/>
          <w:szCs w:val="28"/>
          <w:shd w:val="clear" w:color="auto" w:fill="FFFFFF"/>
        </w:rPr>
        <w:t>протогородской</w:t>
      </w:r>
      <w:proofErr w:type="spellEnd"/>
      <w:r w:rsidRPr="00EF3D47">
        <w:rPr>
          <w:rFonts w:ascii="Times New Roman" w:hAnsi="Times New Roman" w:cs="Times New Roman"/>
          <w:sz w:val="28"/>
          <w:szCs w:val="28"/>
          <w:shd w:val="clear" w:color="auto" w:fill="FFFFFF"/>
        </w:rPr>
        <w:t xml:space="preserve"> цивилизации Южного Урала, материальным следом одной из древнейших цивилизаций на планете и представляет собой огромную ценность для отечественной и мировой науки;</w:t>
      </w:r>
    </w:p>
    <w:p w:rsidR="00EF3D47" w:rsidRPr="00EF3D47" w:rsidRDefault="00EF3D47" w:rsidP="00EF3D47">
      <w:pPr>
        <w:ind w:left="120" w:firstLine="600"/>
        <w:rPr>
          <w:rFonts w:ascii="Times New Roman" w:hAnsi="Times New Roman" w:cs="Times New Roman"/>
          <w:sz w:val="28"/>
          <w:szCs w:val="28"/>
          <w:shd w:val="clear" w:color="auto" w:fill="FFFFFF"/>
        </w:rPr>
      </w:pPr>
      <w:r w:rsidRPr="00EF3D47">
        <w:rPr>
          <w:rFonts w:ascii="Times New Roman" w:hAnsi="Times New Roman" w:cs="Times New Roman"/>
          <w:sz w:val="28"/>
          <w:szCs w:val="28"/>
          <w:shd w:val="clear" w:color="auto" w:fill="FFFFFF"/>
        </w:rPr>
        <w:t xml:space="preserve">Таким образом, этот регион — один из ярких центров науки и культуры России. </w:t>
      </w:r>
      <w:proofErr w:type="spellStart"/>
      <w:r w:rsidRPr="00EF3D47">
        <w:rPr>
          <w:rFonts w:ascii="Times New Roman" w:hAnsi="Times New Roman" w:cs="Times New Roman"/>
          <w:sz w:val="28"/>
          <w:szCs w:val="28"/>
          <w:shd w:val="clear" w:color="auto" w:fill="FFFFFF"/>
        </w:rPr>
        <w:t>Аркаим</w:t>
      </w:r>
      <w:proofErr w:type="spellEnd"/>
      <w:r w:rsidRPr="00EF3D47">
        <w:rPr>
          <w:rFonts w:ascii="Times New Roman" w:hAnsi="Times New Roman" w:cs="Times New Roman"/>
          <w:sz w:val="28"/>
          <w:szCs w:val="28"/>
          <w:shd w:val="clear" w:color="auto" w:fill="FFFFFF"/>
        </w:rPr>
        <w:t xml:space="preserve"> располагает всеми данными для развития отечественного и международного туризма, что позволяет видеть в нем серьезный экономический потенциал области и района.</w:t>
      </w:r>
    </w:p>
    <w:p w:rsidR="00EF3D47" w:rsidRPr="00EF3D47" w:rsidRDefault="00EF3D47" w:rsidP="00EF3D47">
      <w:pPr>
        <w:ind w:left="120" w:firstLine="600"/>
        <w:rPr>
          <w:rFonts w:ascii="Times New Roman" w:hAnsi="Times New Roman" w:cs="Times New Roman"/>
          <w:sz w:val="28"/>
          <w:szCs w:val="28"/>
          <w:shd w:val="clear" w:color="auto" w:fill="FFFFFF"/>
        </w:rPr>
      </w:pPr>
      <w:proofErr w:type="gramStart"/>
      <w:r w:rsidRPr="00EF3D47">
        <w:rPr>
          <w:rFonts w:ascii="Times New Roman" w:hAnsi="Times New Roman" w:cs="Times New Roman"/>
          <w:sz w:val="28"/>
          <w:szCs w:val="28"/>
          <w:shd w:val="clear" w:color="auto" w:fill="FFFFFF"/>
        </w:rPr>
        <w:t xml:space="preserve">Развитие рекреации и объектов познавательного и экологического туризма, как  весьма перспективной сферы хозяйственной деятельности на территориях с благоприятными для организации отдыха и туризма условиями будет способствовать увеличению доходности территории за </w:t>
      </w:r>
      <w:r w:rsidRPr="00EF3D47">
        <w:rPr>
          <w:rFonts w:ascii="Times New Roman" w:hAnsi="Times New Roman" w:cs="Times New Roman"/>
          <w:sz w:val="28"/>
          <w:szCs w:val="28"/>
          <w:shd w:val="clear" w:color="auto" w:fill="FFFFFF"/>
        </w:rPr>
        <w:lastRenderedPageBreak/>
        <w:t>счет получения прибыли от производственно-коммерческой деятельности рекреационных предприятий и учреждений, будет сопровождаться расширением местного производства и увеличением занятости местного населения.</w:t>
      </w:r>
      <w:proofErr w:type="gramEnd"/>
    </w:p>
    <w:p w:rsidR="00EF3D47" w:rsidRPr="00EF3D47" w:rsidRDefault="00EF3D47" w:rsidP="00EF3D47">
      <w:pPr>
        <w:ind w:left="120" w:firstLine="600"/>
        <w:rPr>
          <w:rFonts w:ascii="Times New Roman" w:hAnsi="Times New Roman" w:cs="Times New Roman"/>
          <w:sz w:val="28"/>
          <w:szCs w:val="28"/>
          <w:shd w:val="clear" w:color="auto" w:fill="FFFFFF"/>
        </w:rPr>
      </w:pPr>
      <w:r w:rsidRPr="00EF3D47">
        <w:rPr>
          <w:rFonts w:ascii="Times New Roman" w:hAnsi="Times New Roman" w:cs="Times New Roman"/>
          <w:sz w:val="28"/>
          <w:szCs w:val="28"/>
          <w:shd w:val="clear" w:color="auto" w:fill="FFFFFF"/>
        </w:rPr>
        <w:t xml:space="preserve">Таким образом, формируется  пространственная структура территории района на основе органичного </w:t>
      </w:r>
      <w:proofErr w:type="spellStart"/>
      <w:r w:rsidRPr="00EF3D47">
        <w:rPr>
          <w:rFonts w:ascii="Times New Roman" w:hAnsi="Times New Roman" w:cs="Times New Roman"/>
          <w:sz w:val="28"/>
          <w:szCs w:val="28"/>
          <w:shd w:val="clear" w:color="auto" w:fill="FFFFFF"/>
        </w:rPr>
        <w:t>взаимосочетания</w:t>
      </w:r>
      <w:proofErr w:type="spellEnd"/>
      <w:r w:rsidRPr="00EF3D47">
        <w:rPr>
          <w:rFonts w:ascii="Times New Roman" w:hAnsi="Times New Roman" w:cs="Times New Roman"/>
          <w:sz w:val="28"/>
          <w:szCs w:val="28"/>
          <w:shd w:val="clear" w:color="auto" w:fill="FFFFFF"/>
        </w:rPr>
        <w:t xml:space="preserve"> </w:t>
      </w:r>
      <w:proofErr w:type="spellStart"/>
      <w:r w:rsidRPr="00EF3D47">
        <w:rPr>
          <w:rFonts w:ascii="Times New Roman" w:hAnsi="Times New Roman" w:cs="Times New Roman"/>
          <w:sz w:val="28"/>
          <w:szCs w:val="28"/>
          <w:shd w:val="clear" w:color="auto" w:fill="FFFFFF"/>
        </w:rPr>
        <w:t>урбанизировнного</w:t>
      </w:r>
      <w:proofErr w:type="spellEnd"/>
      <w:r w:rsidRPr="00EF3D47">
        <w:rPr>
          <w:rFonts w:ascii="Times New Roman" w:hAnsi="Times New Roman" w:cs="Times New Roman"/>
          <w:sz w:val="28"/>
          <w:szCs w:val="28"/>
          <w:shd w:val="clear" w:color="auto" w:fill="FFFFFF"/>
        </w:rPr>
        <w:t xml:space="preserve"> и природно-экологического каркасов.</w:t>
      </w: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left="720"/>
        <w:rPr>
          <w:rFonts w:ascii="Times New Roman" w:hAnsi="Times New Roman" w:cs="Times New Roman"/>
          <w:b/>
          <w:sz w:val="28"/>
          <w:szCs w:val="28"/>
        </w:rPr>
      </w:pPr>
    </w:p>
    <w:p w:rsidR="00EF3D47" w:rsidRPr="00EF3D47" w:rsidRDefault="00EF3D47" w:rsidP="00EF3D47">
      <w:pPr>
        <w:shd w:val="clear" w:color="auto" w:fill="FFFFFF"/>
        <w:ind w:firstLine="720"/>
        <w:jc w:val="both"/>
        <w:rPr>
          <w:rFonts w:ascii="Times New Roman" w:hAnsi="Times New Roman" w:cs="Times New Roman"/>
          <w:sz w:val="28"/>
          <w:szCs w:val="28"/>
        </w:rPr>
      </w:pPr>
      <w:r w:rsidRPr="00EF3D47">
        <w:rPr>
          <w:rFonts w:ascii="Times New Roman" w:hAnsi="Times New Roman" w:cs="Times New Roman"/>
          <w:b/>
          <w:sz w:val="28"/>
          <w:szCs w:val="28"/>
        </w:rPr>
        <w:t>3.7. Предложения по развитию социальной инфраструктуры</w:t>
      </w:r>
    </w:p>
    <w:p w:rsidR="00EF3D47" w:rsidRPr="00EF3D47" w:rsidRDefault="00EF3D47" w:rsidP="00EF3D47">
      <w:pPr>
        <w:ind w:firstLine="720"/>
        <w:jc w:val="both"/>
        <w:rPr>
          <w:rFonts w:ascii="Times New Roman" w:hAnsi="Times New Roman" w:cs="Times New Roman"/>
          <w:sz w:val="28"/>
          <w:szCs w:val="28"/>
        </w:rPr>
      </w:pP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Муниципальное управление строительством призвано обеспечить воспроизводство и приращение объектов недвижимости в жилищном фонде, городском хозяйстве и социальной сфере.</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 В понятие «строительство» входит новое капитальное строительство, а также реконструкция и инженерно-техническое переоснащение (переоборудование) существующих зданий, сооружений, коммуникаций.</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Местный строительный компле</w:t>
      </w:r>
      <w:proofErr w:type="gramStart"/>
      <w:r w:rsidRPr="00EF3D47">
        <w:rPr>
          <w:rFonts w:ascii="Times New Roman" w:hAnsi="Times New Roman" w:cs="Times New Roman"/>
          <w:sz w:val="28"/>
          <w:szCs w:val="28"/>
        </w:rPr>
        <w:t>кс вкл</w:t>
      </w:r>
      <w:proofErr w:type="gramEnd"/>
      <w:r w:rsidRPr="00EF3D47">
        <w:rPr>
          <w:rFonts w:ascii="Times New Roman" w:hAnsi="Times New Roman" w:cs="Times New Roman"/>
          <w:sz w:val="28"/>
          <w:szCs w:val="28"/>
        </w:rPr>
        <w:t>ючает в себя: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предприятия по добыче местных строительных материалов (песок, гравий, щебень);</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производство строительного бетона, кирпича, асфальта и т.п.;</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предприятия механизации и транспорта;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организации, осуществляющие строительные, монтажные и др. работы.</w:t>
      </w:r>
    </w:p>
    <w:p w:rsidR="00EF3D47" w:rsidRPr="00EF3D47" w:rsidRDefault="00EF3D47" w:rsidP="00EF3D47">
      <w:pPr>
        <w:ind w:firstLine="720"/>
        <w:jc w:val="both"/>
        <w:rPr>
          <w:rFonts w:ascii="Times New Roman" w:hAnsi="Times New Roman" w:cs="Times New Roman"/>
          <w:b/>
          <w:bCs/>
        </w:rPr>
      </w:pPr>
      <w:r w:rsidRPr="00EF3D47">
        <w:rPr>
          <w:rFonts w:ascii="Times New Roman" w:hAnsi="Times New Roman" w:cs="Times New Roman"/>
          <w:sz w:val="28"/>
          <w:szCs w:val="28"/>
        </w:rPr>
        <w:lastRenderedPageBreak/>
        <w:t>В процессе строительства на территории муниципального образования задействован большой круг субъектов, в силу чего обеспечивается высокий уровень занятости для населения района.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ЖКХ подразделяется на две группы: </w:t>
      </w:r>
      <w:proofErr w:type="gramStart"/>
      <w:r w:rsidRPr="00EF3D47">
        <w:rPr>
          <w:rFonts w:ascii="Times New Roman" w:hAnsi="Times New Roman" w:cs="Times New Roman"/>
          <w:sz w:val="28"/>
          <w:szCs w:val="28"/>
        </w:rPr>
        <w:t>жилищный</w:t>
      </w:r>
      <w:proofErr w:type="gramEnd"/>
      <w:r w:rsidRPr="00EF3D47">
        <w:rPr>
          <w:rFonts w:ascii="Times New Roman" w:hAnsi="Times New Roman" w:cs="Times New Roman"/>
          <w:sz w:val="28"/>
          <w:szCs w:val="28"/>
        </w:rPr>
        <w:t xml:space="preserve"> и коммунальные (технологические) фонды.</w:t>
      </w:r>
    </w:p>
    <w:p w:rsidR="00EF3D47" w:rsidRPr="00EF3D47" w:rsidRDefault="00EF3D47" w:rsidP="00EF3D47">
      <w:pPr>
        <w:ind w:firstLine="720"/>
        <w:jc w:val="both"/>
        <w:rPr>
          <w:rFonts w:ascii="Times New Roman" w:hAnsi="Times New Roman" w:cs="Times New Roman"/>
          <w:sz w:val="28"/>
          <w:szCs w:val="28"/>
        </w:rPr>
      </w:pPr>
      <w:proofErr w:type="gramStart"/>
      <w:r w:rsidRPr="00EF3D47">
        <w:rPr>
          <w:rFonts w:ascii="Times New Roman" w:hAnsi="Times New Roman" w:cs="Times New Roman"/>
          <w:b/>
          <w:bCs/>
          <w:sz w:val="28"/>
          <w:szCs w:val="28"/>
        </w:rPr>
        <w:t>Жилищный фонд</w:t>
      </w:r>
      <w:r w:rsidRPr="00EF3D47">
        <w:rPr>
          <w:rFonts w:ascii="Times New Roman" w:hAnsi="Times New Roman" w:cs="Times New Roman"/>
          <w:sz w:val="28"/>
          <w:szCs w:val="28"/>
        </w:rPr>
        <w:t xml:space="preserve"> включает недвижимое имущество с установленными правами владения, пользования и распоряжения в границах имущества: земельные участки и прочно связанные с ними жилые дома с жилыми и нежилыми помещениями, хозяйственные приусадебные постройки, зелёные насаждения с многолетним циклом развития; жилые дома, квартиры, иные жилые помещения в жилых домах и иных строениях, пригодные для постоянного и временного проживания;</w:t>
      </w:r>
      <w:proofErr w:type="gramEnd"/>
      <w:r w:rsidRPr="00EF3D47">
        <w:rPr>
          <w:rFonts w:ascii="Times New Roman" w:hAnsi="Times New Roman" w:cs="Times New Roman"/>
          <w:sz w:val="28"/>
          <w:szCs w:val="28"/>
        </w:rPr>
        <w:t xml:space="preserve"> сооружения и элементы инженерной инфраструктуры жилищной сферы.</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b/>
          <w:bCs/>
          <w:sz w:val="28"/>
          <w:szCs w:val="28"/>
        </w:rPr>
        <w:t xml:space="preserve">Технологические фонды </w:t>
      </w:r>
      <w:r w:rsidRPr="00EF3D47">
        <w:rPr>
          <w:rFonts w:ascii="Times New Roman" w:hAnsi="Times New Roman" w:cs="Times New Roman"/>
          <w:sz w:val="28"/>
          <w:szCs w:val="28"/>
        </w:rPr>
        <w:t xml:space="preserve"> составляет коммунальная инженерная инфраструктура (сети, котельные, насосные станции, очистные сооружения, водозаборы и т.п.).</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В зависимости от целевого назначения жилищный фонд подразделяется на группы:</w:t>
      </w:r>
    </w:p>
    <w:p w:rsidR="00EF3D47" w:rsidRPr="00EF3D47" w:rsidRDefault="00EF3D47" w:rsidP="00EF3D47">
      <w:pPr>
        <w:shd w:val="clear" w:color="auto" w:fill="FFFFFF"/>
        <w:ind w:right="24" w:firstLine="720"/>
        <w:jc w:val="both"/>
        <w:rPr>
          <w:rFonts w:ascii="Times New Roman" w:hAnsi="Times New Roman" w:cs="Times New Roman"/>
          <w:color w:val="000000"/>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социальный</w:t>
      </w:r>
      <w:proofErr w:type="gramEnd"/>
      <w:r w:rsidRPr="00EF3D47">
        <w:rPr>
          <w:rFonts w:ascii="Times New Roman" w:hAnsi="Times New Roman" w:cs="Times New Roman"/>
          <w:color w:val="000000"/>
          <w:sz w:val="28"/>
          <w:szCs w:val="28"/>
        </w:rPr>
        <w:t xml:space="preserve"> — совокупность всех жилых домов, жилых помещений, предоставляемых по договору социального найма; </w:t>
      </w:r>
    </w:p>
    <w:p w:rsidR="00EF3D47" w:rsidRPr="00EF3D47" w:rsidRDefault="00EF3D47" w:rsidP="00EF3D47">
      <w:pPr>
        <w:shd w:val="clear" w:color="auto" w:fill="FFFFFF"/>
        <w:ind w:right="24" w:firstLine="720"/>
        <w:jc w:val="both"/>
        <w:rPr>
          <w:rFonts w:ascii="Times New Roman" w:hAnsi="Times New Roman" w:cs="Times New Roman"/>
          <w:color w:val="000000"/>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индивидуальный</w:t>
      </w:r>
      <w:proofErr w:type="gramEnd"/>
      <w:r w:rsidRPr="00EF3D47">
        <w:rPr>
          <w:rFonts w:ascii="Times New Roman" w:hAnsi="Times New Roman" w:cs="Times New Roman"/>
          <w:color w:val="000000"/>
          <w:sz w:val="28"/>
          <w:szCs w:val="28"/>
        </w:rPr>
        <w:t xml:space="preserve"> — совокупность жилых домов, жилых помещений, используемых гражданами-собственниками для личного проживания, проживания членов их семей или иных лиц; </w:t>
      </w:r>
    </w:p>
    <w:p w:rsidR="00EF3D47" w:rsidRPr="00EF3D47" w:rsidRDefault="00EF3D47" w:rsidP="00EF3D47">
      <w:pPr>
        <w:shd w:val="clear" w:color="auto" w:fill="FFFFFF"/>
        <w:ind w:right="24" w:firstLine="720"/>
        <w:jc w:val="both"/>
        <w:rPr>
          <w:rFonts w:ascii="Times New Roman" w:hAnsi="Times New Roman" w:cs="Times New Roman"/>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коммерческий</w:t>
      </w:r>
      <w:proofErr w:type="gramEnd"/>
      <w:r w:rsidRPr="00EF3D47">
        <w:rPr>
          <w:rFonts w:ascii="Times New Roman" w:hAnsi="Times New Roman" w:cs="Times New Roman"/>
          <w:color w:val="000000"/>
          <w:sz w:val="28"/>
          <w:szCs w:val="28"/>
        </w:rPr>
        <w:t xml:space="preserve"> — совокупность жилых домов, жилых помещений, используемых для извлечения дохода и с этой целью передаваемых во владение и (или) использование на основании срочного возмездного договора коммерческого найма или аренды;</w:t>
      </w:r>
    </w:p>
    <w:p w:rsidR="00EF3D47" w:rsidRPr="00EF3D47" w:rsidRDefault="00EF3D47" w:rsidP="00EF3D47">
      <w:pPr>
        <w:shd w:val="clear" w:color="auto" w:fill="FFFFFF"/>
        <w:ind w:right="24" w:firstLine="720"/>
        <w:jc w:val="both"/>
        <w:rPr>
          <w:rFonts w:ascii="Times New Roman" w:hAnsi="Times New Roman" w:cs="Times New Roman"/>
          <w:color w:val="000000"/>
          <w:sz w:val="28"/>
          <w:szCs w:val="28"/>
        </w:rPr>
      </w:pPr>
      <w:proofErr w:type="gramStart"/>
      <w:r w:rsidRPr="00EF3D47">
        <w:rPr>
          <w:rFonts w:ascii="Times New Roman" w:hAnsi="Times New Roman" w:cs="Times New Roman"/>
          <w:sz w:val="28"/>
          <w:szCs w:val="28"/>
        </w:rPr>
        <w:t xml:space="preserve">- </w:t>
      </w:r>
      <w:r w:rsidRPr="00EF3D47">
        <w:rPr>
          <w:rFonts w:ascii="Times New Roman" w:hAnsi="Times New Roman" w:cs="Times New Roman"/>
          <w:color w:val="000000"/>
          <w:sz w:val="28"/>
          <w:szCs w:val="28"/>
        </w:rPr>
        <w:t>специализированный — совокупность всех жилых помещений, предоставляемых отдельными категориями граждан для постоянного или временного проживания (общежития, дома-интернаты, находящиеся в ведении органов народного образования и социальной защиты, дома маневренного жилищного фонда, которые используются в случаях неотложного расселения в результате пожаров, аварий, стихийных бедствий до получения нового жилья, ремонта или реконструкции ранее занимаемого помещения).</w:t>
      </w:r>
      <w:proofErr w:type="gramEnd"/>
    </w:p>
    <w:p w:rsidR="00EF3D47" w:rsidRPr="00EF3D47" w:rsidRDefault="00EF3D47" w:rsidP="00EF3D47">
      <w:pPr>
        <w:shd w:val="clear" w:color="auto" w:fill="FFFFFF"/>
        <w:ind w:right="144" w:firstLine="720"/>
        <w:jc w:val="both"/>
        <w:rPr>
          <w:rFonts w:ascii="Times New Roman" w:hAnsi="Times New Roman" w:cs="Times New Roman"/>
          <w:sz w:val="28"/>
          <w:szCs w:val="28"/>
        </w:rPr>
      </w:pPr>
      <w:r w:rsidRPr="00EF3D47">
        <w:rPr>
          <w:rFonts w:ascii="Times New Roman" w:hAnsi="Times New Roman" w:cs="Times New Roman"/>
          <w:color w:val="000000"/>
          <w:sz w:val="28"/>
          <w:szCs w:val="28"/>
        </w:rPr>
        <w:lastRenderedPageBreak/>
        <w:t>По форме собственности жилищный фонд муниципалитета подразделяется на следующие виды:</w:t>
      </w:r>
    </w:p>
    <w:p w:rsidR="00EF3D47" w:rsidRPr="00EF3D47" w:rsidRDefault="00EF3D47" w:rsidP="00EF3D47">
      <w:pPr>
        <w:shd w:val="clear" w:color="auto" w:fill="FFFFFF"/>
        <w:ind w:right="130" w:firstLine="240"/>
        <w:rPr>
          <w:rFonts w:ascii="Times New Roman" w:hAnsi="Times New Roman" w:cs="Times New Roman"/>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частный</w:t>
      </w:r>
      <w:proofErr w:type="gramEnd"/>
      <w:r w:rsidRPr="00EF3D47">
        <w:rPr>
          <w:rFonts w:ascii="Times New Roman" w:hAnsi="Times New Roman" w:cs="Times New Roman"/>
          <w:color w:val="000000"/>
          <w:sz w:val="28"/>
          <w:szCs w:val="28"/>
        </w:rPr>
        <w:t>, принадлежащий на праве собственности гражданам, а также юридическим лицам — организациям;</w:t>
      </w:r>
    </w:p>
    <w:p w:rsidR="00EF3D47" w:rsidRPr="00EF3D47" w:rsidRDefault="00EF3D47" w:rsidP="00EF3D47">
      <w:pPr>
        <w:shd w:val="clear" w:color="auto" w:fill="FFFFFF"/>
        <w:ind w:right="91" w:firstLine="240"/>
        <w:rPr>
          <w:rFonts w:ascii="Times New Roman" w:hAnsi="Times New Roman" w:cs="Times New Roman"/>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смешанный</w:t>
      </w:r>
      <w:proofErr w:type="gramEnd"/>
      <w:r w:rsidRPr="00EF3D47">
        <w:rPr>
          <w:rFonts w:ascii="Times New Roman" w:hAnsi="Times New Roman" w:cs="Times New Roman"/>
          <w:color w:val="000000"/>
          <w:sz w:val="28"/>
          <w:szCs w:val="28"/>
        </w:rPr>
        <w:t>, находящийся в общей собственности (юридических и физических лиц, жилищных, жилищно-строительных кооперативов, товариществ собственников жилья и других объединений собственников);</w:t>
      </w:r>
    </w:p>
    <w:p w:rsidR="00EF3D47" w:rsidRPr="00EF3D47" w:rsidRDefault="00EF3D47" w:rsidP="00EF3D47">
      <w:pPr>
        <w:shd w:val="clear" w:color="auto" w:fill="FFFFFF"/>
        <w:ind w:right="77" w:firstLine="240"/>
        <w:rPr>
          <w:rFonts w:ascii="Times New Roman" w:hAnsi="Times New Roman" w:cs="Times New Roman"/>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государственный</w:t>
      </w:r>
      <w:proofErr w:type="gramEnd"/>
      <w:r w:rsidRPr="00EF3D47">
        <w:rPr>
          <w:rFonts w:ascii="Times New Roman" w:hAnsi="Times New Roman" w:cs="Times New Roman"/>
          <w:color w:val="000000"/>
          <w:sz w:val="28"/>
          <w:szCs w:val="28"/>
        </w:rPr>
        <w:t>, находящийся в ведении государственных предприятий и учреждений;</w:t>
      </w:r>
    </w:p>
    <w:p w:rsidR="00EF3D47" w:rsidRPr="00EF3D47" w:rsidRDefault="00EF3D47" w:rsidP="00EF3D47">
      <w:pPr>
        <w:shd w:val="clear" w:color="auto" w:fill="FFFFFF"/>
        <w:ind w:firstLine="240"/>
        <w:rPr>
          <w:rFonts w:ascii="Times New Roman" w:hAnsi="Times New Roman" w:cs="Times New Roman"/>
          <w:color w:val="000000"/>
          <w:sz w:val="28"/>
          <w:szCs w:val="28"/>
        </w:rPr>
      </w:pPr>
      <w:r w:rsidRPr="00EF3D47">
        <w:rPr>
          <w:rFonts w:ascii="Times New Roman" w:hAnsi="Times New Roman" w:cs="Times New Roman"/>
          <w:color w:val="000000"/>
          <w:sz w:val="28"/>
          <w:szCs w:val="28"/>
        </w:rPr>
        <w:t xml:space="preserve">• </w:t>
      </w:r>
      <w:proofErr w:type="gramStart"/>
      <w:r w:rsidRPr="00EF3D47">
        <w:rPr>
          <w:rFonts w:ascii="Times New Roman" w:hAnsi="Times New Roman" w:cs="Times New Roman"/>
          <w:color w:val="000000"/>
          <w:sz w:val="28"/>
          <w:szCs w:val="28"/>
        </w:rPr>
        <w:t>муниципальный</w:t>
      </w:r>
      <w:proofErr w:type="gramEnd"/>
      <w:r w:rsidRPr="00EF3D47">
        <w:rPr>
          <w:rFonts w:ascii="Times New Roman" w:hAnsi="Times New Roman" w:cs="Times New Roman"/>
          <w:color w:val="000000"/>
          <w:sz w:val="28"/>
          <w:szCs w:val="28"/>
        </w:rPr>
        <w:t>,  принадлежащий на праве собственности</w:t>
      </w:r>
      <w:r w:rsidRPr="00EF3D47">
        <w:rPr>
          <w:rFonts w:ascii="Times New Roman" w:hAnsi="Times New Roman" w:cs="Times New Roman"/>
          <w:sz w:val="28"/>
          <w:szCs w:val="28"/>
        </w:rPr>
        <w:t xml:space="preserve"> </w:t>
      </w:r>
      <w:r w:rsidRPr="00EF3D47">
        <w:rPr>
          <w:rFonts w:ascii="Times New Roman" w:hAnsi="Times New Roman" w:cs="Times New Roman"/>
          <w:color w:val="000000"/>
          <w:sz w:val="28"/>
          <w:szCs w:val="28"/>
        </w:rPr>
        <w:t>муниципальному образованию.</w:t>
      </w:r>
    </w:p>
    <w:p w:rsidR="00EF3D47" w:rsidRPr="00EF3D47" w:rsidRDefault="00EF3D47" w:rsidP="00EF3D47">
      <w:pPr>
        <w:shd w:val="clear" w:color="auto" w:fill="FFFFFF"/>
        <w:ind w:firstLine="720"/>
        <w:jc w:val="both"/>
        <w:rPr>
          <w:rFonts w:ascii="Times New Roman" w:hAnsi="Times New Roman" w:cs="Times New Roman"/>
          <w:sz w:val="28"/>
          <w:szCs w:val="28"/>
        </w:rPr>
      </w:pPr>
      <w:r w:rsidRPr="00EF3D47">
        <w:rPr>
          <w:rFonts w:ascii="Times New Roman" w:hAnsi="Times New Roman" w:cs="Times New Roman"/>
          <w:color w:val="000000"/>
          <w:sz w:val="28"/>
          <w:szCs w:val="28"/>
        </w:rPr>
        <w:t>Объекты муниципального жилищного фонда в основном используются в форме передачи в наём (имущественный или коммерческий), аренды, хозяйственного ведения и оперативного управления, продажи (см</w:t>
      </w:r>
      <w:proofErr w:type="gramStart"/>
      <w:r w:rsidRPr="00EF3D47">
        <w:rPr>
          <w:rFonts w:ascii="Times New Roman" w:hAnsi="Times New Roman" w:cs="Times New Roman"/>
          <w:color w:val="000000"/>
          <w:sz w:val="28"/>
          <w:szCs w:val="28"/>
        </w:rPr>
        <w:t>.р</w:t>
      </w:r>
      <w:proofErr w:type="gramEnd"/>
      <w:r w:rsidRPr="00EF3D47">
        <w:rPr>
          <w:rFonts w:ascii="Times New Roman" w:hAnsi="Times New Roman" w:cs="Times New Roman"/>
          <w:color w:val="000000"/>
          <w:sz w:val="28"/>
          <w:szCs w:val="28"/>
        </w:rPr>
        <w:t>ис.2.1.2).</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Состояние и развитие жилищного фонда Карталинского муниципального образования характеризуется рядом особенностей.</w:t>
      </w:r>
    </w:p>
    <w:p w:rsidR="00EF3D47" w:rsidRPr="00EF3D47" w:rsidRDefault="00EF3D47" w:rsidP="00EF3D47">
      <w:pPr>
        <w:shd w:val="clear" w:color="auto" w:fill="FFFFFF"/>
        <w:ind w:firstLine="720"/>
        <w:jc w:val="both"/>
        <w:rPr>
          <w:rFonts w:ascii="Times New Roman" w:hAnsi="Times New Roman" w:cs="Times New Roman"/>
          <w:sz w:val="28"/>
          <w:szCs w:val="28"/>
        </w:rPr>
      </w:pPr>
      <w:proofErr w:type="gramStart"/>
      <w:r w:rsidRPr="00EF3D47">
        <w:rPr>
          <w:rFonts w:ascii="Times New Roman" w:hAnsi="Times New Roman" w:cs="Times New Roman"/>
          <w:sz w:val="28"/>
          <w:szCs w:val="28"/>
        </w:rPr>
        <w:t>Во-первых, ввод в действие жилых домов с 1995 по 2006 гг. происходил чрезвычайно неравномерно: с 1995 по 2002 год ввод в действие жилых домов сократился почти в 4 раза: с 13948 кв.м. до 4636 кв.м. общей площади.</w:t>
      </w:r>
      <w:proofErr w:type="gramEnd"/>
      <w:r w:rsidRPr="00EF3D47">
        <w:rPr>
          <w:rFonts w:ascii="Times New Roman" w:hAnsi="Times New Roman" w:cs="Times New Roman"/>
          <w:sz w:val="28"/>
          <w:szCs w:val="28"/>
        </w:rPr>
        <w:t xml:space="preserve"> Однако, начиная с </w:t>
      </w:r>
      <w:smartTag w:uri="urn:schemas-microsoft-com:office:smarttags" w:element="metricconverter">
        <w:smartTagPr>
          <w:attr w:name="ProductID" w:val="2002 г"/>
        </w:smartTagPr>
        <w:r w:rsidRPr="00EF3D47">
          <w:rPr>
            <w:rFonts w:ascii="Times New Roman" w:hAnsi="Times New Roman" w:cs="Times New Roman"/>
            <w:sz w:val="28"/>
            <w:szCs w:val="28"/>
          </w:rPr>
          <w:t>2002 г</w:t>
        </w:r>
      </w:smartTag>
      <w:r w:rsidRPr="00EF3D47">
        <w:rPr>
          <w:rFonts w:ascii="Times New Roman" w:hAnsi="Times New Roman" w:cs="Times New Roman"/>
          <w:sz w:val="28"/>
          <w:szCs w:val="28"/>
        </w:rPr>
        <w:t xml:space="preserve">. и до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этот показатель растёт и достигает в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10466 кв.м. общей площади. Аналогичная динамика была характерна и для ввода в действие жилых домов на 1000 человек населения (квадратных метров общей площади): с </w:t>
      </w:r>
      <w:smartTag w:uri="urn:schemas-microsoft-com:office:smarttags" w:element="metricconverter">
        <w:smartTagPr>
          <w:attr w:name="ProductID" w:val="1995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по </w:t>
      </w:r>
      <w:smartTag w:uri="urn:schemas-microsoft-com:office:smarttags" w:element="metricconverter">
        <w:smartTagPr>
          <w:attr w:name="ProductID" w:val="2002 г"/>
        </w:smartTagPr>
        <w:r w:rsidRPr="00EF3D47">
          <w:rPr>
            <w:rFonts w:ascii="Times New Roman" w:hAnsi="Times New Roman" w:cs="Times New Roman"/>
            <w:sz w:val="28"/>
            <w:szCs w:val="28"/>
          </w:rPr>
          <w:t>2002 г</w:t>
        </w:r>
      </w:smartTag>
      <w:r w:rsidRPr="00EF3D47">
        <w:rPr>
          <w:rFonts w:ascii="Times New Roman" w:hAnsi="Times New Roman" w:cs="Times New Roman"/>
          <w:sz w:val="28"/>
          <w:szCs w:val="28"/>
        </w:rPr>
        <w:t>. этот показатель сократился с 263 кв.м. общей площади до 89 кв.м. общей площади. Затем с 2002 по 2006 гг. он неуклонно возрастает до 207 кв.м. общей площади на 1000 человек населения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Во-вторых, отмеченная закономерность привела к тому, что динамика жилищного фонда в целом на конец года и в среднем на одного жителя имеет одинаковые тренды.</w:t>
      </w:r>
    </w:p>
    <w:p w:rsidR="00EF3D47" w:rsidRPr="00EF3D47" w:rsidRDefault="00EF3D47" w:rsidP="00EF3D47">
      <w:pPr>
        <w:ind w:firstLine="720"/>
        <w:jc w:val="both"/>
        <w:rPr>
          <w:rFonts w:ascii="Times New Roman" w:hAnsi="Times New Roman" w:cs="Times New Roman"/>
          <w:b/>
          <w:bCs/>
        </w:rPr>
      </w:pP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В-третьих, следует отметить изменения в структуре жилищного фонда по формам собственности: в 2001-2006 гг. произошло некоторое сокращение  частного жилищного фонда с 926 тыс.кв.м. до 840 тыс. кв.м. при неизменной государственной и смешанной форме собственности. Вместе с тем возрос </w:t>
      </w:r>
      <w:r w:rsidRPr="00EF3D47">
        <w:rPr>
          <w:rFonts w:ascii="Times New Roman" w:hAnsi="Times New Roman" w:cs="Times New Roman"/>
          <w:sz w:val="28"/>
          <w:szCs w:val="28"/>
        </w:rPr>
        <w:lastRenderedPageBreak/>
        <w:t xml:space="preserve">жилищный фонд муниципальной формы собственности. В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структура жилищного фонда по формам собственности выглядела следующим образом:</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- 77,2% - частная форма собственности (по этому показателю меньшее значение имеет только Карабаш – 68,4%, Кыштым  - 66,5%, Чебаркуль – 75,5%);</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- 16,5% - муниципальная форма собственности;</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- 6,3% - государственная форма собственности.</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В-четвёртых, отрицательной тенденцией жилищного фонда является возрастание удельного веса ветхого и аварийного жилья с 1,2% от общей площади жилых помещений в </w:t>
      </w:r>
      <w:smartTag w:uri="urn:schemas-microsoft-com:office:smarttags" w:element="metricconverter">
        <w:smartTagPr>
          <w:attr w:name="ProductID" w:val="1995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6,7% в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В-пятых, значительно сократилась площадь капитально отремонтированных жилых домов: с 1492,0 кв.м. общей площади в </w:t>
      </w:r>
      <w:smartTag w:uri="urn:schemas-microsoft-com:office:smarttags" w:element="metricconverter">
        <w:smartTagPr>
          <w:attr w:name="ProductID" w:val="200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до 32,0 кв.м. в 2006.</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В-шестых, положительной тенденцией в сфере строительной деятельности является значительное возрастание индивидуального жилищного строительства: с 1574,0 кв.м. общей площади в </w:t>
      </w:r>
      <w:smartTag w:uri="urn:schemas-microsoft-com:office:smarttags" w:element="metricconverter">
        <w:smartTagPr>
          <w:attr w:name="ProductID" w:val="1995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до 9879,0 кв.м. общей площади в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При этом удельный вес жилых домов, построенных населением за счёт собственных и заёмных средств, в общем объёме ввода жилья неуклонно возрастает.</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Итоговой характеристикой состояния рынка жилья является </w:t>
      </w:r>
      <w:r w:rsidRPr="00EF3D47">
        <w:rPr>
          <w:rFonts w:ascii="Times New Roman" w:hAnsi="Times New Roman" w:cs="Times New Roman"/>
          <w:b/>
          <w:bCs/>
          <w:sz w:val="28"/>
          <w:szCs w:val="28"/>
        </w:rPr>
        <w:t>показатель его доступности</w:t>
      </w:r>
      <w:r w:rsidRPr="00EF3D47">
        <w:rPr>
          <w:rFonts w:ascii="Times New Roman" w:hAnsi="Times New Roman" w:cs="Times New Roman"/>
          <w:sz w:val="28"/>
          <w:szCs w:val="28"/>
        </w:rPr>
        <w:t>, который рассчитывается как отношение стоимости квартиры к годовому совокупному доходу семьи. Он означает, сколько лет необходимо семье для приобретения жилья при условии, что все её доходы идут на приобретение жилья.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Доступность жилья зависит </w:t>
      </w:r>
      <w:proofErr w:type="gramStart"/>
      <w:r w:rsidRPr="00EF3D47">
        <w:rPr>
          <w:rFonts w:ascii="Times New Roman" w:hAnsi="Times New Roman" w:cs="Times New Roman"/>
          <w:sz w:val="28"/>
          <w:szCs w:val="28"/>
        </w:rPr>
        <w:t>от</w:t>
      </w:r>
      <w:proofErr w:type="gramEnd"/>
      <w:r w:rsidRPr="00EF3D47">
        <w:rPr>
          <w:rFonts w:ascii="Times New Roman" w:hAnsi="Times New Roman" w:cs="Times New Roman"/>
          <w:sz w:val="28"/>
          <w:szCs w:val="28"/>
        </w:rPr>
        <w:t>:</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цены жилья;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-заработной платы;</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условий получения ипотечного кредита;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субсидий, т.е. определённых федеральных налоговых скидок при покупке и финансировании квартиры, а также региональных субсидий при оформлении ипотечного кредита.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lastRenderedPageBreak/>
        <w:t xml:space="preserve">В целом в </w:t>
      </w:r>
      <w:proofErr w:type="gramStart"/>
      <w:r w:rsidRPr="00EF3D47">
        <w:rPr>
          <w:rFonts w:ascii="Times New Roman" w:hAnsi="Times New Roman" w:cs="Times New Roman"/>
          <w:sz w:val="28"/>
          <w:szCs w:val="28"/>
        </w:rPr>
        <w:t>г</w:t>
      </w:r>
      <w:proofErr w:type="gramEnd"/>
      <w:r w:rsidRPr="00EF3D47">
        <w:rPr>
          <w:rFonts w:ascii="Times New Roman" w:hAnsi="Times New Roman" w:cs="Times New Roman"/>
          <w:sz w:val="28"/>
          <w:szCs w:val="28"/>
        </w:rPr>
        <w:t xml:space="preserve">. Карталы коэффициент доступности жилья в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равен 4,8 года. Необходимо отметить, что его динамика тоже весьма существенна, поскольку ещё в </w:t>
      </w:r>
      <w:smartTag w:uri="urn:schemas-microsoft-com:office:smarttags" w:element="metricconverter">
        <w:smartTagPr>
          <w:attr w:name="ProductID" w:val="2003 г"/>
        </w:smartTagPr>
        <w:r w:rsidRPr="00EF3D47">
          <w:rPr>
            <w:rFonts w:ascii="Times New Roman" w:hAnsi="Times New Roman" w:cs="Times New Roman"/>
            <w:sz w:val="28"/>
            <w:szCs w:val="28"/>
          </w:rPr>
          <w:t>2003 г</w:t>
        </w:r>
      </w:smartTag>
      <w:r w:rsidRPr="00EF3D47">
        <w:rPr>
          <w:rFonts w:ascii="Times New Roman" w:hAnsi="Times New Roman" w:cs="Times New Roman"/>
          <w:sz w:val="28"/>
          <w:szCs w:val="28"/>
        </w:rPr>
        <w:t>. он был равен 11 лет. Это связано, прежде всего, со значительным ростом средней заработной платы жителей Карталинского муниципального района.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Развитие рынка жилья определяется состоянием спроса на жильё и уровнем строительства жилья. Спрос изучен в зависимости от ветхости, обеспеченности, уровня строительства, количества очередников, средней заработной платы. В результате рейтинг Карталинского муниципального района по состоянию спроса – выше среднего по Челябинской области.</w:t>
      </w:r>
    </w:p>
    <w:p w:rsidR="00EF3D47" w:rsidRPr="00EF3D47" w:rsidRDefault="00EF3D47" w:rsidP="00EF3D47">
      <w:pPr>
        <w:shd w:val="clear" w:color="auto" w:fill="FFFFFF"/>
        <w:ind w:left="11" w:right="10" w:firstLine="709"/>
        <w:jc w:val="both"/>
        <w:rPr>
          <w:rFonts w:ascii="Times New Roman" w:hAnsi="Times New Roman" w:cs="Times New Roman"/>
          <w:sz w:val="28"/>
          <w:szCs w:val="28"/>
        </w:rPr>
      </w:pPr>
      <w:r w:rsidRPr="00EF3D47">
        <w:rPr>
          <w:rFonts w:ascii="Times New Roman" w:hAnsi="Times New Roman" w:cs="Times New Roman"/>
          <w:bCs/>
          <w:sz w:val="28"/>
          <w:szCs w:val="28"/>
        </w:rPr>
        <w:t>П</w:t>
      </w:r>
      <w:r w:rsidRPr="00EF3D47">
        <w:rPr>
          <w:rFonts w:ascii="Times New Roman" w:hAnsi="Times New Roman" w:cs="Times New Roman"/>
          <w:color w:val="000000"/>
          <w:sz w:val="28"/>
          <w:szCs w:val="28"/>
        </w:rPr>
        <w:t xml:space="preserve">осле </w:t>
      </w:r>
      <w:smartTag w:uri="urn:schemas-microsoft-com:office:smarttags" w:element="metricconverter">
        <w:smartTagPr>
          <w:attr w:name="ProductID" w:val="2010 г"/>
        </w:smartTagPr>
        <w:r w:rsidRPr="00EF3D47">
          <w:rPr>
            <w:rFonts w:ascii="Times New Roman" w:hAnsi="Times New Roman" w:cs="Times New Roman"/>
            <w:color w:val="000000"/>
            <w:sz w:val="28"/>
            <w:szCs w:val="28"/>
          </w:rPr>
          <w:t>2010 г</w:t>
        </w:r>
      </w:smartTag>
      <w:r w:rsidRPr="00EF3D47">
        <w:rPr>
          <w:rFonts w:ascii="Times New Roman" w:hAnsi="Times New Roman" w:cs="Times New Roman"/>
          <w:color w:val="000000"/>
          <w:sz w:val="28"/>
          <w:szCs w:val="28"/>
        </w:rPr>
        <w:t>. организация строительства жилья полностью возлагается на местные органы власти. От их деятельности зависит, насколько труден будет процесс согласований на отвод участков, будет ли преодолен монополизм строителей, насколько активно они будут использовать административный ресурс и управлять застройщиками, очередями, ценами.</w:t>
      </w:r>
    </w:p>
    <w:p w:rsidR="00EF3D47" w:rsidRPr="00EF3D47" w:rsidRDefault="00EF3D47" w:rsidP="00EF3D47">
      <w:pPr>
        <w:shd w:val="clear" w:color="auto" w:fill="FFFFFF"/>
        <w:ind w:left="11" w:right="10" w:firstLine="709"/>
        <w:jc w:val="both"/>
        <w:rPr>
          <w:rFonts w:ascii="Times New Roman" w:hAnsi="Times New Roman" w:cs="Times New Roman"/>
          <w:sz w:val="28"/>
          <w:szCs w:val="28"/>
        </w:rPr>
      </w:pPr>
      <w:r w:rsidRPr="00EF3D47">
        <w:rPr>
          <w:rFonts w:ascii="Times New Roman" w:hAnsi="Times New Roman" w:cs="Times New Roman"/>
          <w:color w:val="000000"/>
          <w:sz w:val="28"/>
          <w:szCs w:val="28"/>
        </w:rPr>
        <w:t>Карталинский муниципальный район должен обеспечивать предложение земельных участков для жилищного строительства, обустроенных базовой инженерно-коммунальной инфраструктурой. Начальное финансирование может обеспечиваться за счет муниципальных займов на развитие инфраструктуры, а возврат средств — за счет продажи прав на земельные участки и установление прозрачного и регулируемого муниципалитетами тарифа на подключение к инфраструктуре.</w:t>
      </w:r>
    </w:p>
    <w:p w:rsidR="00EF3D47" w:rsidRPr="00EF3D47" w:rsidRDefault="00EF3D47" w:rsidP="00EF3D47">
      <w:pPr>
        <w:ind w:left="11" w:right="10" w:firstLine="709"/>
        <w:jc w:val="both"/>
        <w:rPr>
          <w:rFonts w:ascii="Times New Roman" w:hAnsi="Times New Roman" w:cs="Times New Roman"/>
          <w:color w:val="000000"/>
          <w:sz w:val="28"/>
          <w:szCs w:val="28"/>
        </w:rPr>
      </w:pPr>
      <w:r w:rsidRPr="00EF3D47">
        <w:rPr>
          <w:rFonts w:ascii="Times New Roman" w:hAnsi="Times New Roman" w:cs="Times New Roman"/>
          <w:color w:val="000000"/>
          <w:sz w:val="28"/>
          <w:szCs w:val="28"/>
        </w:rPr>
        <w:t>Как самостоятельный уровень власти местное самоуправление может установить дополнительные сборы при отводе земельных участков под возведение индивидуальных жилых помещений и коммуникаций к ним, что отвечало бы и требованиям социальной справедливости.</w:t>
      </w:r>
    </w:p>
    <w:p w:rsidR="00EF3D47" w:rsidRPr="00EF3D47" w:rsidRDefault="00EF3D47" w:rsidP="00EF3D47">
      <w:pPr>
        <w:ind w:left="11" w:right="10" w:firstLine="709"/>
        <w:jc w:val="both"/>
        <w:rPr>
          <w:rFonts w:ascii="Times New Roman" w:hAnsi="Times New Roman" w:cs="Times New Roman"/>
          <w:color w:val="000000"/>
          <w:sz w:val="28"/>
          <w:szCs w:val="28"/>
        </w:rPr>
      </w:pPr>
      <w:r w:rsidRPr="00EF3D47">
        <w:rPr>
          <w:rFonts w:ascii="Times New Roman" w:hAnsi="Times New Roman" w:cs="Times New Roman"/>
          <w:color w:val="000000"/>
          <w:sz w:val="28"/>
          <w:szCs w:val="28"/>
        </w:rPr>
        <w:t>Для регулирования процессов строительства создаётся муниципальный орган управления капитальным строительством (отдел ОКС) или управления УКС.</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 целях улучшения условий сельских центрах Правительством РФ принята целевая программа « Социальное развитие села до </w:t>
      </w:r>
      <w:smartTag w:uri="urn:schemas-microsoft-com:office:smarttags" w:element="metricconverter">
        <w:smartTagPr>
          <w:attr w:name="ProductID" w:val="2010 г"/>
        </w:smartTagPr>
        <w:r w:rsidRPr="00EF3D47">
          <w:rPr>
            <w:rFonts w:ascii="Times New Roman" w:hAnsi="Times New Roman" w:cs="Times New Roman"/>
            <w:sz w:val="28"/>
            <w:szCs w:val="28"/>
          </w:rPr>
          <w:t>2010 г</w:t>
        </w:r>
      </w:smartTag>
      <w:r w:rsidRPr="00EF3D47">
        <w:rPr>
          <w:rFonts w:ascii="Times New Roman" w:hAnsi="Times New Roman" w:cs="Times New Roman"/>
          <w:sz w:val="28"/>
          <w:szCs w:val="28"/>
        </w:rPr>
        <w:t>.», которая предусматривает:</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формирование  финансовых, организационных, кредитно-финансовых механизмов приобретения и строительства жилья, включая механизмы ипотечного жилищного кредитования;</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lastRenderedPageBreak/>
        <w:t>- создание механизмов, способствующих привлечению внебюджетных сре</w:t>
      </w:r>
      <w:proofErr w:type="gramStart"/>
      <w:r w:rsidRPr="00EF3D47">
        <w:rPr>
          <w:rFonts w:ascii="Times New Roman" w:hAnsi="Times New Roman" w:cs="Times New Roman"/>
          <w:sz w:val="28"/>
          <w:szCs w:val="28"/>
        </w:rPr>
        <w:t>дств в ж</w:t>
      </w:r>
      <w:proofErr w:type="gramEnd"/>
      <w:r w:rsidRPr="00EF3D47">
        <w:rPr>
          <w:rFonts w:ascii="Times New Roman" w:hAnsi="Times New Roman" w:cs="Times New Roman"/>
          <w:sz w:val="28"/>
          <w:szCs w:val="28"/>
        </w:rPr>
        <w:t>илищное строительство.</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Средства федерального бюджета выделяются безвозмездно на условиях долевого финансирования в порядке межбюджетных отношений, в виде субсидий сельским гражданам на строительство (приобретение) жилья.</w:t>
      </w:r>
    </w:p>
    <w:p w:rsidR="00EF3D47" w:rsidRPr="00EF3D47" w:rsidRDefault="00EF3D47" w:rsidP="00EF3D47">
      <w:pPr>
        <w:shd w:val="clear" w:color="auto" w:fill="FFFFFF"/>
        <w:ind w:left="11" w:right="10" w:firstLine="709"/>
        <w:rPr>
          <w:rFonts w:ascii="Times New Roman" w:hAnsi="Times New Roman" w:cs="Times New Roman"/>
          <w:sz w:val="28"/>
          <w:szCs w:val="28"/>
        </w:rPr>
      </w:pPr>
    </w:p>
    <w:p w:rsidR="00EF3D47" w:rsidRPr="00EF3D47" w:rsidRDefault="00EF3D47" w:rsidP="00EF3D47">
      <w:pPr>
        <w:ind w:left="11" w:right="10" w:firstLine="709"/>
        <w:rPr>
          <w:rFonts w:ascii="Times New Roman" w:hAnsi="Times New Roman" w:cs="Times New Roman"/>
          <w:b/>
          <w:bCs/>
          <w:sz w:val="28"/>
          <w:szCs w:val="28"/>
        </w:rPr>
      </w:pPr>
      <w:r w:rsidRPr="00EF3D47">
        <w:rPr>
          <w:rFonts w:ascii="Times New Roman" w:hAnsi="Times New Roman" w:cs="Times New Roman"/>
          <w:b/>
          <w:bCs/>
          <w:sz w:val="28"/>
          <w:szCs w:val="28"/>
        </w:rPr>
        <w:t>Реализация национального проекта «Образование»</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Работа по реализации национального проекта «Образование» в Карталинском районе в 2006 -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xml:space="preserve">. строилась по следующим </w:t>
      </w:r>
      <w:r w:rsidRPr="00EF3D47">
        <w:rPr>
          <w:rFonts w:ascii="Times New Roman" w:hAnsi="Times New Roman" w:cs="Times New Roman"/>
          <w:bCs/>
          <w:sz w:val="28"/>
          <w:szCs w:val="28"/>
        </w:rPr>
        <w:t>направлениям</w:t>
      </w:r>
      <w:r w:rsidRPr="00EF3D47">
        <w:rPr>
          <w:rFonts w:ascii="Times New Roman" w:hAnsi="Times New Roman" w:cs="Times New Roman"/>
          <w:sz w:val="28"/>
          <w:szCs w:val="28"/>
        </w:rPr>
        <w:t>:</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организационное обеспечение развития доступного качественного образования;</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развитие  сети образовательных учреждений, реализующих новые модели организации, содержания и технологий образовательного процесса;</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информатизация системы образования;</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совершенствование форм воспитания в образовательном процессе;</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государственная поддержка образовательных учреждений, активно внедряющих инновационные образовательные программы;</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государственная поддержка лучших учителей;</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государственная поддержка одаренных детей и талантливой молодежи.</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 рамках организационного обеспечения развития доступного качественного образования осуществлялся мониторинг достижения прогнозируемых объемов индикативных показателей реализации Национального проекта «Образование». </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 рамках </w:t>
      </w:r>
      <w:proofErr w:type="gramStart"/>
      <w:r w:rsidRPr="00EF3D47">
        <w:rPr>
          <w:rFonts w:ascii="Times New Roman" w:hAnsi="Times New Roman" w:cs="Times New Roman"/>
          <w:sz w:val="28"/>
          <w:szCs w:val="28"/>
        </w:rPr>
        <w:t>реализации областной Программы развития дошкольного образования Челябинской области</w:t>
      </w:r>
      <w:proofErr w:type="gramEnd"/>
      <w:r w:rsidRPr="00EF3D47">
        <w:rPr>
          <w:rFonts w:ascii="Times New Roman" w:hAnsi="Times New Roman" w:cs="Times New Roman"/>
          <w:sz w:val="28"/>
          <w:szCs w:val="28"/>
        </w:rPr>
        <w:t xml:space="preserve"> на 2006-2010г.г. (подпрограммы национального проекта «Образование») проведена работа по открытию дополнительных групп для детей дошкольного возраста с целью увеличения охвата дошкольным образованием. В связи с потребностью населения </w:t>
      </w:r>
      <w:proofErr w:type="spellStart"/>
      <w:r w:rsidRPr="00EF3D47">
        <w:rPr>
          <w:rFonts w:ascii="Times New Roman" w:hAnsi="Times New Roman" w:cs="Times New Roman"/>
          <w:sz w:val="28"/>
          <w:szCs w:val="28"/>
        </w:rPr>
        <w:t>п</w:t>
      </w:r>
      <w:proofErr w:type="gramStart"/>
      <w:r w:rsidRPr="00EF3D47">
        <w:rPr>
          <w:rFonts w:ascii="Times New Roman" w:hAnsi="Times New Roman" w:cs="Times New Roman"/>
          <w:sz w:val="28"/>
          <w:szCs w:val="28"/>
        </w:rPr>
        <w:t>.Е</w:t>
      </w:r>
      <w:proofErr w:type="gramEnd"/>
      <w:r w:rsidRPr="00EF3D47">
        <w:rPr>
          <w:rFonts w:ascii="Times New Roman" w:hAnsi="Times New Roman" w:cs="Times New Roman"/>
          <w:sz w:val="28"/>
          <w:szCs w:val="28"/>
        </w:rPr>
        <w:t>лизаветополька</w:t>
      </w:r>
      <w:proofErr w:type="spellEnd"/>
      <w:r w:rsidRPr="00EF3D47">
        <w:rPr>
          <w:rFonts w:ascii="Times New Roman" w:hAnsi="Times New Roman" w:cs="Times New Roman"/>
          <w:sz w:val="28"/>
          <w:szCs w:val="28"/>
        </w:rPr>
        <w:t xml:space="preserve"> и </w:t>
      </w:r>
      <w:proofErr w:type="spellStart"/>
      <w:r w:rsidRPr="00EF3D47">
        <w:rPr>
          <w:rFonts w:ascii="Times New Roman" w:hAnsi="Times New Roman" w:cs="Times New Roman"/>
          <w:sz w:val="28"/>
          <w:szCs w:val="28"/>
        </w:rPr>
        <w:t>п.Некрасовка</w:t>
      </w:r>
      <w:proofErr w:type="spellEnd"/>
      <w:r w:rsidRPr="00EF3D47">
        <w:rPr>
          <w:rFonts w:ascii="Times New Roman" w:hAnsi="Times New Roman" w:cs="Times New Roman"/>
          <w:sz w:val="28"/>
          <w:szCs w:val="28"/>
        </w:rPr>
        <w:t xml:space="preserve">, в которых отсутствуют детские сады, в дошкольном образовании и имеющимися условиями для открытия </w:t>
      </w:r>
      <w:r w:rsidRPr="00EF3D47">
        <w:rPr>
          <w:rFonts w:ascii="Times New Roman" w:hAnsi="Times New Roman" w:cs="Times New Roman"/>
          <w:sz w:val="28"/>
          <w:szCs w:val="28"/>
        </w:rPr>
        <w:lastRenderedPageBreak/>
        <w:t xml:space="preserve">дополнительных дошкольных групп в муниципальных  дошкольных  образовательных  учреждениях  п. Южно-Степной и п. Варшавка принято решение Собрания депутатов Карталинского муниципального района от 28.12.2006 года № 190-Н «Об открытии дополнительных групп в образовательных учреждениях». </w:t>
      </w:r>
    </w:p>
    <w:p w:rsidR="00EF3D47" w:rsidRPr="00EF3D47" w:rsidRDefault="00EF3D47" w:rsidP="00EF3D47">
      <w:pPr>
        <w:ind w:left="11" w:right="10" w:firstLine="709"/>
        <w:jc w:val="both"/>
        <w:rPr>
          <w:rFonts w:ascii="Times New Roman" w:hAnsi="Times New Roman" w:cs="Times New Roman"/>
          <w:bCs/>
          <w:sz w:val="28"/>
          <w:szCs w:val="28"/>
        </w:rPr>
      </w:pPr>
      <w:r w:rsidRPr="00EF3D47">
        <w:rPr>
          <w:rFonts w:ascii="Times New Roman" w:hAnsi="Times New Roman" w:cs="Times New Roman"/>
          <w:sz w:val="28"/>
          <w:szCs w:val="28"/>
        </w:rPr>
        <w:t xml:space="preserve">В 2006 – 2007 году  </w:t>
      </w:r>
      <w:r w:rsidRPr="00EF3D47">
        <w:rPr>
          <w:rFonts w:ascii="Times New Roman" w:hAnsi="Times New Roman" w:cs="Times New Roman"/>
          <w:bCs/>
          <w:sz w:val="28"/>
          <w:szCs w:val="28"/>
        </w:rPr>
        <w:t xml:space="preserve">усилилась информатизация системы образования: </w:t>
      </w:r>
      <w:r w:rsidRPr="00EF3D47">
        <w:rPr>
          <w:rFonts w:ascii="Times New Roman" w:hAnsi="Times New Roman" w:cs="Times New Roman"/>
          <w:sz w:val="28"/>
          <w:szCs w:val="28"/>
        </w:rPr>
        <w:t xml:space="preserve">произведена поставка  комплектов оборудования для компьютерных классов, созданы автоматизированные рабочие места (АРМ) учителя и библиотекаря  во всех средних общеобразовательных учреждениях (в комплект входят ноутбук, </w:t>
      </w:r>
      <w:proofErr w:type="spellStart"/>
      <w:r w:rsidRPr="00EF3D47">
        <w:rPr>
          <w:rFonts w:ascii="Times New Roman" w:hAnsi="Times New Roman" w:cs="Times New Roman"/>
          <w:sz w:val="28"/>
          <w:szCs w:val="28"/>
        </w:rPr>
        <w:t>мультимедийный</w:t>
      </w:r>
      <w:proofErr w:type="spellEnd"/>
      <w:r w:rsidRPr="00EF3D47">
        <w:rPr>
          <w:rFonts w:ascii="Times New Roman" w:hAnsi="Times New Roman" w:cs="Times New Roman"/>
          <w:sz w:val="28"/>
          <w:szCs w:val="28"/>
        </w:rPr>
        <w:t xml:space="preserve"> проектор, экран, учебные программы), произведена модернизация компьютеров, приобретенных для сельских школ в 2001 году.</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 рамках Программ информатизации общеобразовательных учреждений и совместной деятельности с  ММЦ в школах в течение года работали школьные команды по информатизации, автоматически ставшие участниками областного конкурса школьных команд. </w:t>
      </w:r>
    </w:p>
    <w:p w:rsidR="00EF3D47" w:rsidRPr="00EF3D47" w:rsidRDefault="00EF3D47" w:rsidP="00EF3D47">
      <w:pPr>
        <w:ind w:left="11" w:right="10" w:firstLine="709"/>
        <w:jc w:val="both"/>
        <w:rPr>
          <w:rFonts w:ascii="Times New Roman" w:hAnsi="Times New Roman" w:cs="Times New Roman"/>
          <w:sz w:val="28"/>
          <w:szCs w:val="28"/>
        </w:rPr>
      </w:pPr>
      <w:r w:rsidRPr="00EF3D47">
        <w:rPr>
          <w:rFonts w:ascii="Times New Roman" w:hAnsi="Times New Roman" w:cs="Times New Roman"/>
          <w:sz w:val="28"/>
          <w:szCs w:val="28"/>
        </w:rPr>
        <w:t>Процесс информатизации образования предоставил возможность участия обучающихся в дистанционных олимпиадах (в частности – в гуманитарной олимпиаде «Альфа», проводимой в рамках интеллектуального творческого марафона «Южный Урал»).</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Программа развития системы образования Карталинского муниципального района принималась в условиях ограниченности финансовых ресурсов, поэтому круг задач был ограничен только положениями, выделенными в качестве приоритетов.</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Основная цель развития системы образования определялась как повышение качества образования и обеспечение его доступности для всех слоёв населения. Для достижения цели были поставлены задачи: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1. Совершенствование нормативной базы;</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2. Реализация федерального эксперимента по совершенствованию структуры и содержания общего образования;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3. Реализация федерального эксперимента по введению ЕГЭ в общеобразовательных учреждениях;</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4. Переход на профильное обучение в 10-11 классах, организация </w:t>
      </w:r>
      <w:proofErr w:type="spellStart"/>
      <w:r w:rsidRPr="00EF3D47">
        <w:rPr>
          <w:rFonts w:ascii="Times New Roman" w:hAnsi="Times New Roman" w:cs="Times New Roman"/>
          <w:sz w:val="28"/>
          <w:szCs w:val="28"/>
        </w:rPr>
        <w:t>предпрофильной</w:t>
      </w:r>
      <w:proofErr w:type="spellEnd"/>
      <w:r w:rsidRPr="00EF3D47">
        <w:rPr>
          <w:rFonts w:ascii="Times New Roman" w:hAnsi="Times New Roman" w:cs="Times New Roman"/>
          <w:sz w:val="28"/>
          <w:szCs w:val="28"/>
        </w:rPr>
        <w:t xml:space="preserve"> подготовки в 9 классах;</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lastRenderedPageBreak/>
        <w:t>5. Организация учебно-методического обеспечения содержания образования;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6. Внедрение и развитие новых образовательных технологий, в т.ч.:</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внедрение передовых информационных образовательных технологий;</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компьютеризация системы образования;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развитие межшкольного методического центра (ММЦ).</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7. Обеспечение соответствия образовательных учреждений лицензионным требованиям на </w:t>
      </w:r>
      <w:proofErr w:type="gramStart"/>
      <w:r w:rsidRPr="00EF3D47">
        <w:rPr>
          <w:rFonts w:ascii="Times New Roman" w:hAnsi="Times New Roman" w:cs="Times New Roman"/>
          <w:sz w:val="28"/>
          <w:szCs w:val="28"/>
        </w:rPr>
        <w:t>право ведения</w:t>
      </w:r>
      <w:proofErr w:type="gramEnd"/>
      <w:r w:rsidRPr="00EF3D47">
        <w:rPr>
          <w:rFonts w:ascii="Times New Roman" w:hAnsi="Times New Roman" w:cs="Times New Roman"/>
          <w:sz w:val="28"/>
          <w:szCs w:val="28"/>
        </w:rPr>
        <w:t xml:space="preserve"> образовательной деятельности, выполнение предписаний служб </w:t>
      </w:r>
      <w:proofErr w:type="spellStart"/>
      <w:r w:rsidRPr="00EF3D47">
        <w:rPr>
          <w:rFonts w:ascii="Times New Roman" w:hAnsi="Times New Roman" w:cs="Times New Roman"/>
          <w:sz w:val="28"/>
          <w:szCs w:val="28"/>
        </w:rPr>
        <w:t>Госпожнадзора</w:t>
      </w:r>
      <w:proofErr w:type="spellEnd"/>
      <w:r w:rsidRPr="00EF3D47">
        <w:rPr>
          <w:rFonts w:ascii="Times New Roman" w:hAnsi="Times New Roman" w:cs="Times New Roman"/>
          <w:sz w:val="28"/>
          <w:szCs w:val="28"/>
        </w:rPr>
        <w:t xml:space="preserve"> и Госсанэпиднадзора;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8. Развитие системы специального (коррекционного) образования;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9. Расширение возможностей получения дополнительного образования;</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10. Повышение квалификации кадров;</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11. Социальная защита работников образования.</w:t>
      </w:r>
    </w:p>
    <w:p w:rsidR="00EF3D47" w:rsidRPr="00EF3D47" w:rsidRDefault="00EF3D47" w:rsidP="00EF3D47">
      <w:pPr>
        <w:ind w:firstLine="720"/>
        <w:jc w:val="both"/>
        <w:rPr>
          <w:rFonts w:ascii="Times New Roman" w:hAnsi="Times New Roman" w:cs="Times New Roman"/>
          <w:b/>
          <w:bCs/>
          <w:sz w:val="28"/>
          <w:szCs w:val="28"/>
        </w:rPr>
      </w:pP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b/>
          <w:bCs/>
          <w:sz w:val="28"/>
          <w:szCs w:val="28"/>
        </w:rPr>
        <w:t>Реализация национального проекта «Здоровье»</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Состояние системы здравоохранения Карталинского муниципального района характеризуется следующими показателями. Число больничных учреждений с 1995 по 2006 год сократилось на 5 ед. (71%).</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На 16% сократилось и число больничных коек. </w:t>
      </w:r>
      <w:proofErr w:type="gramStart"/>
      <w:r w:rsidRPr="00EF3D47">
        <w:rPr>
          <w:rFonts w:ascii="Times New Roman" w:hAnsi="Times New Roman" w:cs="Times New Roman"/>
          <w:sz w:val="28"/>
          <w:szCs w:val="28"/>
        </w:rPr>
        <w:t xml:space="preserve">В настоящее время этот показатель составляет 535 ед. Число больничных коек, приходящихся на 10000 человек населения сократилось со 120,1 в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до 101, 4 в 2002 году, однако в дальнейшем наметилась положительная динамика в изменении этого показателя и на конец 2006 года он достиг отметки 106,8 коек на 10000 человек населения.</w:t>
      </w:r>
      <w:proofErr w:type="gramEnd"/>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В три раза  сократилось число врачебных амбулаторно-поликлинических учреждений.</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Мощность амбулаторно-поликлинических учреждений </w:t>
      </w: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2006 года составляла 193,8 посещений на 10000 человек населения, что на  30,6 % ниже аналогичного показателя по Челябинской области, который составляет 279,3 посещения.</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lastRenderedPageBreak/>
        <w:t xml:space="preserve">Устойчивой оказалась и тенденция к сокращению численности врачей. Этот показатель за период с </w:t>
      </w:r>
      <w:smartTag w:uri="urn:schemas-microsoft-com:office:smarttags" w:element="metricconverter">
        <w:smartTagPr>
          <w:attr w:name="ProductID" w:val="2020 г"/>
        </w:smartTagPr>
        <w:r w:rsidRPr="00EF3D47">
          <w:rPr>
            <w:rFonts w:ascii="Times New Roman" w:hAnsi="Times New Roman" w:cs="Times New Roman"/>
            <w:sz w:val="28"/>
            <w:szCs w:val="28"/>
          </w:rPr>
          <w:t>1995 г</w:t>
        </w:r>
      </w:smartTag>
      <w:r w:rsidRPr="00EF3D47">
        <w:rPr>
          <w:rFonts w:ascii="Times New Roman" w:hAnsi="Times New Roman" w:cs="Times New Roman"/>
          <w:sz w:val="28"/>
          <w:szCs w:val="28"/>
        </w:rPr>
        <w:t xml:space="preserve">. по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сократился на 28% и </w:t>
      </w: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2006 года составил, согласно данным статистики, 92 человека.</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Несмотря на то, что, начиная с 2000 года численность среднего медицинского персонала, приходящихся на 10000 человек населения несколько выросла, отмечается отставание этого показателя от среднего по области.</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Заболеваемость населения, характеризуемая числом зарегистрированных больных с диагнозом, установленным впервые в жизни по учреждениям здравоохранения Министерства здравоохранения и социального развития Российской Федерации, с 2000 по 2006 гг. выросла с 21,6 до 27,8 тыс. человек.</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Если в возрастных  категориях от 0 до 14 лет и от 15 до 17 лет, наметилась тенденция к снижению заболеваемости, то  в группе населения от 18 лет и старше, отмечается рост заболеваемости с 11,6 тыс. человек в 2004 году до 13,8 тыс. человек </w:t>
      </w: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2006 года.</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Коэффициент младенческой смертности по </w:t>
      </w:r>
      <w:proofErr w:type="gramStart"/>
      <w:r w:rsidRPr="00EF3D47">
        <w:rPr>
          <w:rFonts w:ascii="Times New Roman" w:hAnsi="Times New Roman" w:cs="Times New Roman"/>
          <w:sz w:val="28"/>
          <w:szCs w:val="28"/>
        </w:rPr>
        <w:t>г</w:t>
      </w:r>
      <w:proofErr w:type="gramEnd"/>
      <w:r w:rsidRPr="00EF3D47">
        <w:rPr>
          <w:rFonts w:ascii="Times New Roman" w:hAnsi="Times New Roman" w:cs="Times New Roman"/>
          <w:sz w:val="28"/>
          <w:szCs w:val="28"/>
        </w:rPr>
        <w:t xml:space="preserve">. Карталы существенно превышал средний по области. Если по области, начиная с 1995 по 2006 год, этот показатель устойчиво понижался, то в </w:t>
      </w:r>
      <w:proofErr w:type="gramStart"/>
      <w:r w:rsidRPr="00EF3D47">
        <w:rPr>
          <w:rFonts w:ascii="Times New Roman" w:hAnsi="Times New Roman" w:cs="Times New Roman"/>
          <w:sz w:val="28"/>
          <w:szCs w:val="28"/>
        </w:rPr>
        <w:t>г</w:t>
      </w:r>
      <w:proofErr w:type="gramEnd"/>
      <w:r w:rsidRPr="00EF3D47">
        <w:rPr>
          <w:rFonts w:ascii="Times New Roman" w:hAnsi="Times New Roman" w:cs="Times New Roman"/>
          <w:sz w:val="28"/>
          <w:szCs w:val="28"/>
        </w:rPr>
        <w:t xml:space="preserve">. Карталы и в Карталинском районе отмечались его колебания. В 2006 году коэффициент младенческой смертности в г Карталы </w:t>
      </w:r>
      <w:proofErr w:type="gramStart"/>
      <w:r w:rsidRPr="00EF3D47">
        <w:rPr>
          <w:rFonts w:ascii="Times New Roman" w:hAnsi="Times New Roman" w:cs="Times New Roman"/>
          <w:sz w:val="28"/>
          <w:szCs w:val="28"/>
        </w:rPr>
        <w:t>в превышал</w:t>
      </w:r>
      <w:proofErr w:type="gramEnd"/>
      <w:r w:rsidRPr="00EF3D47">
        <w:rPr>
          <w:rFonts w:ascii="Times New Roman" w:hAnsi="Times New Roman" w:cs="Times New Roman"/>
          <w:sz w:val="28"/>
          <w:szCs w:val="28"/>
        </w:rPr>
        <w:t xml:space="preserve"> средний по области показатель почти в 2 раза, а в Карталинском муниципальном районе – в 3,1 раза.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Среди причин  смертности населения в трудоспособном возрасте (число умерших на 100 тыс. человек населения соответствующего возраста) доминируют смертность от </w:t>
      </w:r>
      <w:proofErr w:type="spellStart"/>
      <w:proofErr w:type="gramStart"/>
      <w:r w:rsidRPr="00EF3D47">
        <w:rPr>
          <w:rFonts w:ascii="Times New Roman" w:hAnsi="Times New Roman" w:cs="Times New Roman"/>
          <w:sz w:val="28"/>
          <w:szCs w:val="28"/>
        </w:rPr>
        <w:t>сердечно-сосудистых</w:t>
      </w:r>
      <w:proofErr w:type="spellEnd"/>
      <w:proofErr w:type="gramEnd"/>
      <w:r w:rsidRPr="00EF3D47">
        <w:rPr>
          <w:rFonts w:ascii="Times New Roman" w:hAnsi="Times New Roman" w:cs="Times New Roman"/>
          <w:sz w:val="28"/>
          <w:szCs w:val="28"/>
        </w:rPr>
        <w:t xml:space="preserve">  и онкологических заболеваний, а также смертность от внешних причин (травм, отравлений) (см. рис. 2.2.43). Средняя продолжительность жизни в г</w:t>
      </w:r>
      <w:proofErr w:type="gramStart"/>
      <w:r w:rsidRPr="00EF3D47">
        <w:rPr>
          <w:rFonts w:ascii="Times New Roman" w:hAnsi="Times New Roman" w:cs="Times New Roman"/>
          <w:sz w:val="28"/>
          <w:szCs w:val="28"/>
        </w:rPr>
        <w:t>.К</w:t>
      </w:r>
      <w:proofErr w:type="gramEnd"/>
      <w:r w:rsidRPr="00EF3D47">
        <w:rPr>
          <w:rFonts w:ascii="Times New Roman" w:hAnsi="Times New Roman" w:cs="Times New Roman"/>
          <w:sz w:val="28"/>
          <w:szCs w:val="28"/>
        </w:rPr>
        <w:t xml:space="preserve">арталы и районе мужчины -58 лет, женщины - 62 года. </w:t>
      </w:r>
    </w:p>
    <w:p w:rsidR="00EF3D47" w:rsidRPr="00EF3D47" w:rsidRDefault="00EF3D47" w:rsidP="00EF3D47">
      <w:pPr>
        <w:jc w:val="both"/>
        <w:rPr>
          <w:rFonts w:ascii="Times New Roman" w:hAnsi="Times New Roman" w:cs="Times New Roman"/>
          <w:sz w:val="28"/>
          <w:szCs w:val="28"/>
        </w:rPr>
      </w:pPr>
      <w:r w:rsidRPr="00EF3D47">
        <w:rPr>
          <w:rFonts w:ascii="Times New Roman" w:hAnsi="Times New Roman" w:cs="Times New Roman"/>
          <w:sz w:val="28"/>
          <w:szCs w:val="28"/>
        </w:rPr>
        <w:t xml:space="preserve">Национальный проект «Здоровье» предполагает достижение следующих </w:t>
      </w:r>
      <w:r w:rsidRPr="00EF3D47">
        <w:rPr>
          <w:rFonts w:ascii="Times New Roman" w:hAnsi="Times New Roman" w:cs="Times New Roman"/>
          <w:bCs/>
          <w:sz w:val="28"/>
          <w:szCs w:val="28"/>
        </w:rPr>
        <w:t>целей</w:t>
      </w:r>
      <w:r w:rsidRPr="00EF3D47">
        <w:rPr>
          <w:rFonts w:ascii="Times New Roman" w:hAnsi="Times New Roman" w:cs="Times New Roman"/>
          <w:sz w:val="28"/>
          <w:szCs w:val="28"/>
        </w:rPr>
        <w:t>:</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укрепление здоровья населения, снижение уровня заболеваемости, инвалидности, смертности;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повышение доступности и качества медицинской помощи;</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lastRenderedPageBreak/>
        <w:t xml:space="preserve">- укрепление первичного звена здравоохранения, создание условий для оказания эффективной медицинской помощи на </w:t>
      </w:r>
      <w:proofErr w:type="spellStart"/>
      <w:r w:rsidRPr="00EF3D47">
        <w:rPr>
          <w:rFonts w:ascii="Times New Roman" w:hAnsi="Times New Roman" w:cs="Times New Roman"/>
          <w:sz w:val="28"/>
          <w:szCs w:val="28"/>
        </w:rPr>
        <w:t>догоспитальном</w:t>
      </w:r>
      <w:proofErr w:type="spellEnd"/>
      <w:r w:rsidRPr="00EF3D47">
        <w:rPr>
          <w:rFonts w:ascii="Times New Roman" w:hAnsi="Times New Roman" w:cs="Times New Roman"/>
          <w:sz w:val="28"/>
          <w:szCs w:val="28"/>
        </w:rPr>
        <w:t xml:space="preserve"> этапе;</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развитие профилактической направленности здравоохранения;</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удовлетворение потребности населения в высокотехнологичной  медицинской помощи.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К </w:t>
      </w:r>
      <w:r w:rsidRPr="00EF3D47">
        <w:rPr>
          <w:rFonts w:ascii="Times New Roman" w:hAnsi="Times New Roman" w:cs="Times New Roman"/>
          <w:b/>
          <w:bCs/>
          <w:sz w:val="28"/>
          <w:szCs w:val="28"/>
        </w:rPr>
        <w:t>основным направлениям</w:t>
      </w:r>
      <w:r w:rsidRPr="00EF3D47">
        <w:rPr>
          <w:rFonts w:ascii="Times New Roman" w:hAnsi="Times New Roman" w:cs="Times New Roman"/>
          <w:sz w:val="28"/>
          <w:szCs w:val="28"/>
        </w:rPr>
        <w:t xml:space="preserve"> приоритетного национального проекта в сфере здравоохранения относятся: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1. Развитие первичной медико-санитарной помощи, которое предусматривает следующие мероприятия: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подготовку и переподготовку врачей общей (семейной) практики, участковых  врачей-терапевтов и педиатров;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увеличение заработной платы медицинским работникам первичного звена, фельдшерско-акушерских пунктов и «скорой помощи»;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укрепление материально-технической базы диагностической службы амбулаторно-поликлинических учреждений, скорой медицинской помощи, женских консультаций;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профилактика ВИЧ-инфекции, гепатитов</w:t>
      </w:r>
      <w:proofErr w:type="gramStart"/>
      <w:r w:rsidRPr="00EF3D47">
        <w:rPr>
          <w:rFonts w:ascii="Times New Roman" w:hAnsi="Times New Roman" w:cs="Times New Roman"/>
          <w:sz w:val="28"/>
          <w:szCs w:val="28"/>
        </w:rPr>
        <w:t xml:space="preserve"> В</w:t>
      </w:r>
      <w:proofErr w:type="gramEnd"/>
      <w:r w:rsidRPr="00EF3D47">
        <w:rPr>
          <w:rFonts w:ascii="Times New Roman" w:hAnsi="Times New Roman" w:cs="Times New Roman"/>
          <w:sz w:val="28"/>
          <w:szCs w:val="28"/>
        </w:rPr>
        <w:t xml:space="preserve"> и С, выявление и лечение ВИЧ-инфицированных;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дополнительная иммунизация населения в рамках национального календаря прививок;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введение новых программ обследования новорожденных детей;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дополнительная диспансеризация работающего населения;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оказание медицинской помощи женщинам в период беременности и родов в государственных и муниципальных учреждениях здравоохранения.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2. Обеспечение населения высокотехнологичной медицинской помощью: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увеличение объемов оказания высокотехнологичной медицинской помощи;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 строительство новых центров высоких медицинских технологий, подготовка для этих центров высококвалифицированных врачей и среднего медицинского персонала.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lastRenderedPageBreak/>
        <w:t>3. Финансирование национального проекта «Здоровье»  должно осуществляться за счёт средств, направленных на  его реализацию из средств федерального бюджета; регионального софинансирования; средств местного бюджета.</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Для укрепления здоровья населения и улучшения демографической ситуации в рамках национального проекта «Здоровье» необходимо разработать и реализовать следующие программы: </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1) Профилактика и лечение сердечно – сосудистых заболеваний в Карталинском муниципальном районе в 2008 – </w:t>
      </w:r>
      <w:smartTag w:uri="urn:schemas-microsoft-com:office:smarttags" w:element="metricconverter">
        <w:smartTagPr>
          <w:attr w:name="ProductID" w:val="2020 г"/>
        </w:smartTagPr>
        <w:r w:rsidRPr="00EF3D47">
          <w:rPr>
            <w:rFonts w:ascii="Times New Roman" w:hAnsi="Times New Roman" w:cs="Times New Roman"/>
            <w:sz w:val="28"/>
            <w:szCs w:val="28"/>
          </w:rPr>
          <w:t>2012 г</w:t>
        </w:r>
      </w:smartTag>
      <w:r w:rsidRPr="00EF3D47">
        <w:rPr>
          <w:rFonts w:ascii="Times New Roman" w:hAnsi="Times New Roman" w:cs="Times New Roman"/>
          <w:sz w:val="28"/>
          <w:szCs w:val="28"/>
        </w:rPr>
        <w:t>.г.;</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2) Профилактика и лечение онкологических заболеваний в Карталинском муниципальном районе в 2008 – </w:t>
      </w:r>
      <w:smartTag w:uri="urn:schemas-microsoft-com:office:smarttags" w:element="metricconverter">
        <w:smartTagPr>
          <w:attr w:name="ProductID" w:val="2020 г"/>
        </w:smartTagPr>
        <w:r w:rsidRPr="00EF3D47">
          <w:rPr>
            <w:rFonts w:ascii="Times New Roman" w:hAnsi="Times New Roman" w:cs="Times New Roman"/>
            <w:sz w:val="28"/>
            <w:szCs w:val="28"/>
          </w:rPr>
          <w:t>2012 г</w:t>
        </w:r>
      </w:smartTag>
      <w:r w:rsidRPr="00EF3D47">
        <w:rPr>
          <w:rFonts w:ascii="Times New Roman" w:hAnsi="Times New Roman" w:cs="Times New Roman"/>
          <w:sz w:val="28"/>
          <w:szCs w:val="28"/>
        </w:rPr>
        <w:t>.г.;</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3) Профилактика  наркомании и алкоголизма  на территории Карталинского муниципального района в 2008 – </w:t>
      </w:r>
      <w:smartTag w:uri="urn:schemas-microsoft-com:office:smarttags" w:element="metricconverter">
        <w:smartTagPr>
          <w:attr w:name="ProductID" w:val="2020 г"/>
        </w:smartTagPr>
        <w:r w:rsidRPr="00EF3D47">
          <w:rPr>
            <w:rFonts w:ascii="Times New Roman" w:hAnsi="Times New Roman" w:cs="Times New Roman"/>
            <w:sz w:val="28"/>
            <w:szCs w:val="28"/>
          </w:rPr>
          <w:t>2012 г</w:t>
        </w:r>
      </w:smartTag>
      <w:r w:rsidRPr="00EF3D47">
        <w:rPr>
          <w:rFonts w:ascii="Times New Roman" w:hAnsi="Times New Roman" w:cs="Times New Roman"/>
          <w:sz w:val="28"/>
          <w:szCs w:val="28"/>
        </w:rPr>
        <w:t>.г.;</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4) Молодая семья 2008 – </w:t>
      </w:r>
      <w:smartTag w:uri="urn:schemas-microsoft-com:office:smarttags" w:element="metricconverter">
        <w:smartTagPr>
          <w:attr w:name="ProductID" w:val="2020 г"/>
        </w:smartTagPr>
        <w:r w:rsidRPr="00EF3D47">
          <w:rPr>
            <w:rFonts w:ascii="Times New Roman" w:hAnsi="Times New Roman" w:cs="Times New Roman"/>
            <w:sz w:val="28"/>
            <w:szCs w:val="28"/>
          </w:rPr>
          <w:t>2012 г</w:t>
        </w:r>
      </w:smartTag>
      <w:r w:rsidRPr="00EF3D47">
        <w:rPr>
          <w:rFonts w:ascii="Times New Roman" w:hAnsi="Times New Roman" w:cs="Times New Roman"/>
          <w:sz w:val="28"/>
          <w:szCs w:val="28"/>
        </w:rPr>
        <w:t>.г.;</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5) Материнство и детство 2008 – </w:t>
      </w:r>
      <w:smartTag w:uri="urn:schemas-microsoft-com:office:smarttags" w:element="metricconverter">
        <w:smartTagPr>
          <w:attr w:name="ProductID" w:val="2020 г"/>
        </w:smartTagPr>
        <w:r w:rsidRPr="00EF3D47">
          <w:rPr>
            <w:rFonts w:ascii="Times New Roman" w:hAnsi="Times New Roman" w:cs="Times New Roman"/>
            <w:sz w:val="28"/>
            <w:szCs w:val="28"/>
          </w:rPr>
          <w:t>2012 г</w:t>
        </w:r>
      </w:smartTag>
      <w:r w:rsidRPr="00EF3D47">
        <w:rPr>
          <w:rFonts w:ascii="Times New Roman" w:hAnsi="Times New Roman" w:cs="Times New Roman"/>
          <w:sz w:val="28"/>
          <w:szCs w:val="28"/>
        </w:rPr>
        <w:t>.г.;</w:t>
      </w:r>
    </w:p>
    <w:p w:rsidR="00EF3D47" w:rsidRPr="00EF3D47" w:rsidRDefault="00EF3D47" w:rsidP="00EF3D47">
      <w:pPr>
        <w:ind w:firstLine="240"/>
        <w:jc w:val="both"/>
        <w:rPr>
          <w:rFonts w:ascii="Times New Roman" w:hAnsi="Times New Roman" w:cs="Times New Roman"/>
          <w:sz w:val="28"/>
          <w:szCs w:val="28"/>
        </w:rPr>
      </w:pPr>
      <w:r w:rsidRPr="00EF3D47">
        <w:rPr>
          <w:rFonts w:ascii="Times New Roman" w:hAnsi="Times New Roman" w:cs="Times New Roman"/>
          <w:sz w:val="28"/>
          <w:szCs w:val="28"/>
        </w:rPr>
        <w:t xml:space="preserve">6) Семьи и дети группы риска 2008 – </w:t>
      </w:r>
      <w:smartTag w:uri="urn:schemas-microsoft-com:office:smarttags" w:element="metricconverter">
        <w:smartTagPr>
          <w:attr w:name="ProductID" w:val="2020 г"/>
        </w:smartTagPr>
        <w:r w:rsidRPr="00EF3D47">
          <w:rPr>
            <w:rFonts w:ascii="Times New Roman" w:hAnsi="Times New Roman" w:cs="Times New Roman"/>
            <w:sz w:val="28"/>
            <w:szCs w:val="28"/>
          </w:rPr>
          <w:t>2012 г</w:t>
        </w:r>
      </w:smartTag>
      <w:r w:rsidRPr="00EF3D47">
        <w:rPr>
          <w:rFonts w:ascii="Times New Roman" w:hAnsi="Times New Roman" w:cs="Times New Roman"/>
          <w:sz w:val="28"/>
          <w:szCs w:val="28"/>
        </w:rPr>
        <w:t>.г</w:t>
      </w:r>
      <w:proofErr w:type="gramStart"/>
      <w:r w:rsidRPr="00EF3D47">
        <w:rPr>
          <w:rFonts w:ascii="Times New Roman" w:hAnsi="Times New Roman" w:cs="Times New Roman"/>
          <w:sz w:val="28"/>
          <w:szCs w:val="28"/>
        </w:rPr>
        <w:t>..</w:t>
      </w:r>
      <w:proofErr w:type="gramEnd"/>
    </w:p>
    <w:p w:rsidR="00EF3D47" w:rsidRPr="00EF3D47" w:rsidRDefault="00EF3D47" w:rsidP="00EF3D47">
      <w:pPr>
        <w:spacing w:line="336" w:lineRule="auto"/>
        <w:ind w:firstLine="720"/>
        <w:jc w:val="both"/>
        <w:rPr>
          <w:rFonts w:ascii="Times New Roman" w:hAnsi="Times New Roman" w:cs="Times New Roman"/>
          <w:b/>
          <w:bCs/>
          <w:sz w:val="28"/>
          <w:szCs w:val="28"/>
        </w:rPr>
      </w:pP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b/>
          <w:bCs/>
          <w:sz w:val="28"/>
          <w:szCs w:val="28"/>
        </w:rPr>
        <w:t>Сфера культуры, спорта и отдыха</w:t>
      </w:r>
      <w:r w:rsidRPr="00EF3D47">
        <w:rPr>
          <w:rFonts w:ascii="Times New Roman" w:hAnsi="Times New Roman" w:cs="Times New Roman"/>
          <w:sz w:val="28"/>
          <w:szCs w:val="28"/>
        </w:rPr>
        <w:t xml:space="preserve"> Карталинского муниципального района характеризуется следующими особенностями.</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Во-первых, число общедоступных библиотек в 2002 году сократилось на одну и в настоящее время составляет 27 единиц. </w:t>
      </w:r>
      <w:proofErr w:type="gramStart"/>
      <w:r w:rsidRPr="00EF3D47">
        <w:rPr>
          <w:rFonts w:ascii="Times New Roman" w:hAnsi="Times New Roman" w:cs="Times New Roman"/>
          <w:sz w:val="28"/>
          <w:szCs w:val="28"/>
        </w:rPr>
        <w:t>Начиная с 2001 года сокращается</w:t>
      </w:r>
      <w:proofErr w:type="gramEnd"/>
      <w:r w:rsidRPr="00EF3D47">
        <w:rPr>
          <w:rFonts w:ascii="Times New Roman" w:hAnsi="Times New Roman" w:cs="Times New Roman"/>
          <w:sz w:val="28"/>
          <w:szCs w:val="28"/>
        </w:rPr>
        <w:t xml:space="preserve"> количество книг и журналов, приходящееся на 1000 человек населения: с 5972 до 5437 экземпляров на 1000 человек населения.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Число зарегистрированных пользователей общедоступных библиотек на 1000 человек населения </w:t>
      </w: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2006 года составляло до 450 человек. Основной задачей муниципальной централизованной библиотечной системы является повышение её роли как социального информационного центра.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Во-вторых, </w:t>
      </w: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2006 года в районе функционировал  один музей.  Число посещений музея с 2002 года существенно сократилось: с20 чел. на 100 тыс. человек населения в </w:t>
      </w:r>
      <w:smartTag w:uri="urn:schemas-microsoft-com:office:smarttags" w:element="metricconverter">
        <w:smartTagPr>
          <w:attr w:name="ProductID" w:val="202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xml:space="preserve">. до 15 посещений на 100 человек населения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lastRenderedPageBreak/>
        <w:t xml:space="preserve">В-третьих, число учреждений </w:t>
      </w:r>
      <w:proofErr w:type="spellStart"/>
      <w:r w:rsidRPr="00EF3D47">
        <w:rPr>
          <w:rFonts w:ascii="Times New Roman" w:hAnsi="Times New Roman" w:cs="Times New Roman"/>
          <w:sz w:val="28"/>
          <w:szCs w:val="28"/>
        </w:rPr>
        <w:t>культурно-досугового</w:t>
      </w:r>
      <w:proofErr w:type="spellEnd"/>
      <w:r w:rsidRPr="00EF3D47">
        <w:rPr>
          <w:rFonts w:ascii="Times New Roman" w:hAnsi="Times New Roman" w:cs="Times New Roman"/>
          <w:sz w:val="28"/>
          <w:szCs w:val="28"/>
        </w:rPr>
        <w:t xml:space="preserve"> типа к концу 2006 года выросло до 39.</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Положительной тенденцией является рост численности специалистов </w:t>
      </w:r>
      <w:proofErr w:type="spellStart"/>
      <w:r w:rsidRPr="00EF3D47">
        <w:rPr>
          <w:rFonts w:ascii="Times New Roman" w:hAnsi="Times New Roman" w:cs="Times New Roman"/>
          <w:sz w:val="28"/>
          <w:szCs w:val="28"/>
        </w:rPr>
        <w:t>культурно-досуговой</w:t>
      </w:r>
      <w:proofErr w:type="spellEnd"/>
      <w:r w:rsidRPr="00EF3D47">
        <w:rPr>
          <w:rFonts w:ascii="Times New Roman" w:hAnsi="Times New Roman" w:cs="Times New Roman"/>
          <w:sz w:val="28"/>
          <w:szCs w:val="28"/>
        </w:rPr>
        <w:t xml:space="preserve"> деятельности в учреждениях </w:t>
      </w:r>
      <w:proofErr w:type="spellStart"/>
      <w:r w:rsidRPr="00EF3D47">
        <w:rPr>
          <w:rFonts w:ascii="Times New Roman" w:hAnsi="Times New Roman" w:cs="Times New Roman"/>
          <w:sz w:val="28"/>
          <w:szCs w:val="28"/>
        </w:rPr>
        <w:t>культурно-досугового</w:t>
      </w:r>
      <w:proofErr w:type="spellEnd"/>
      <w:r w:rsidRPr="00EF3D47">
        <w:rPr>
          <w:rFonts w:ascii="Times New Roman" w:hAnsi="Times New Roman" w:cs="Times New Roman"/>
          <w:sz w:val="28"/>
          <w:szCs w:val="28"/>
        </w:rPr>
        <w:t xml:space="preserve"> типа: с 91 в </w:t>
      </w:r>
      <w:smartTag w:uri="urn:schemas-microsoft-com:office:smarttags" w:element="metricconverter">
        <w:smartTagPr>
          <w:attr w:name="ProductID" w:val="202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xml:space="preserve">. до 125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Основными направлениями работы </w:t>
      </w:r>
      <w:proofErr w:type="spellStart"/>
      <w:r w:rsidRPr="00EF3D47">
        <w:rPr>
          <w:rFonts w:ascii="Times New Roman" w:hAnsi="Times New Roman" w:cs="Times New Roman"/>
          <w:sz w:val="28"/>
          <w:szCs w:val="28"/>
        </w:rPr>
        <w:t>культурно-досуговых</w:t>
      </w:r>
      <w:proofErr w:type="spellEnd"/>
      <w:r w:rsidRPr="00EF3D47">
        <w:rPr>
          <w:rFonts w:ascii="Times New Roman" w:hAnsi="Times New Roman" w:cs="Times New Roman"/>
          <w:sz w:val="28"/>
          <w:szCs w:val="28"/>
        </w:rPr>
        <w:t xml:space="preserve"> учреждений являются организация и проведение массовых праздников, организация досуга населения, занятия клубов по интересам.</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Актуальной задачей для Карталинского муниципального района является развитие сети муниципальных образовательных учреждений дополнительного образования детей, реализующих образовательные программы художественно-эстетической направленности: инструментальное исполнительство, изобразительное и хореографическое искусство.</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Отрицательным моментом является отсутствие в Карталинском  муниципальном районе профессиональных театров и кинотеатров (</w:t>
      </w:r>
      <w:proofErr w:type="spellStart"/>
      <w:r w:rsidRPr="00EF3D47">
        <w:rPr>
          <w:rFonts w:ascii="Times New Roman" w:hAnsi="Times New Roman" w:cs="Times New Roman"/>
          <w:sz w:val="28"/>
          <w:szCs w:val="28"/>
        </w:rPr>
        <w:t>киноклубов</w:t>
      </w:r>
      <w:proofErr w:type="spellEnd"/>
      <w:r w:rsidRPr="00EF3D47">
        <w:rPr>
          <w:rFonts w:ascii="Times New Roman" w:hAnsi="Times New Roman" w:cs="Times New Roman"/>
          <w:sz w:val="28"/>
          <w:szCs w:val="28"/>
        </w:rPr>
        <w:t>), которые выполняли бы функции нравственного, эстетического, патриотического и духовного воспитания личности.</w:t>
      </w:r>
    </w:p>
    <w:p w:rsidR="00EF3D47" w:rsidRPr="00EF3D47" w:rsidRDefault="00EF3D47" w:rsidP="00EF3D47">
      <w:pPr>
        <w:ind w:firstLine="720"/>
        <w:jc w:val="both"/>
        <w:rPr>
          <w:rFonts w:ascii="Times New Roman" w:hAnsi="Times New Roman" w:cs="Times New Roman"/>
          <w:b/>
          <w:bCs/>
          <w:sz w:val="28"/>
          <w:szCs w:val="28"/>
        </w:rPr>
      </w:pP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b/>
          <w:bCs/>
          <w:sz w:val="28"/>
          <w:szCs w:val="28"/>
        </w:rPr>
        <w:t>Сфера физической культуры, спорта и отдыха Карталинского муниципального района</w:t>
      </w:r>
      <w:r w:rsidRPr="00EF3D47">
        <w:rPr>
          <w:rFonts w:ascii="Times New Roman" w:hAnsi="Times New Roman" w:cs="Times New Roman"/>
          <w:sz w:val="28"/>
          <w:szCs w:val="28"/>
        </w:rPr>
        <w:t xml:space="preserve"> отмечается следующими моментами.</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Во-первых, </w:t>
      </w: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2006 года в Карталинском муниципальном районе было 206 спортивных сооружений, из них один стадион на 1500 мест, 29 спортивных залов. </w:t>
      </w:r>
      <w:proofErr w:type="gramStart"/>
      <w:r w:rsidRPr="00EF3D47">
        <w:rPr>
          <w:rFonts w:ascii="Times New Roman" w:hAnsi="Times New Roman" w:cs="Times New Roman"/>
          <w:sz w:val="28"/>
          <w:szCs w:val="28"/>
        </w:rPr>
        <w:t>Весьма положительной</w:t>
      </w:r>
      <w:proofErr w:type="gramEnd"/>
      <w:r w:rsidRPr="00EF3D47">
        <w:rPr>
          <w:rFonts w:ascii="Times New Roman" w:hAnsi="Times New Roman" w:cs="Times New Roman"/>
          <w:sz w:val="28"/>
          <w:szCs w:val="28"/>
        </w:rPr>
        <w:t xml:space="preserve"> тенденцией является рост числа плоскостных спортивных учреждений с 21 в </w:t>
      </w:r>
      <w:smartTag w:uri="urn:schemas-microsoft-com:office:smarttags" w:element="metricconverter">
        <w:smartTagPr>
          <w:attr w:name="ProductID" w:val="2020 г"/>
        </w:smartTagPr>
        <w:r w:rsidRPr="00EF3D47">
          <w:rPr>
            <w:rFonts w:ascii="Times New Roman" w:hAnsi="Times New Roman" w:cs="Times New Roman"/>
            <w:sz w:val="28"/>
            <w:szCs w:val="28"/>
          </w:rPr>
          <w:t>2001 г</w:t>
        </w:r>
      </w:smartTag>
      <w:r w:rsidRPr="00EF3D47">
        <w:rPr>
          <w:rFonts w:ascii="Times New Roman" w:hAnsi="Times New Roman" w:cs="Times New Roman"/>
          <w:sz w:val="28"/>
          <w:szCs w:val="28"/>
        </w:rPr>
        <w:t xml:space="preserve">.  до 147 в </w:t>
      </w:r>
      <w:smartTag w:uri="urn:schemas-microsoft-com:office:smarttags" w:element="metricconverter">
        <w:smartTagPr>
          <w:attr w:name="ProductID" w:val="2020 г"/>
        </w:smartTagPr>
        <w:smartTag w:uri="urn:schemas-microsoft-com:office:smarttags" w:element="metricconverter">
          <w:smartTagPr>
            <w:attr w:name="ProductID" w:val="2007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w:t>
        </w:r>
      </w:smartTag>
    </w:p>
    <w:p w:rsidR="00EF3D47" w:rsidRPr="00EF3D47" w:rsidRDefault="00EF3D47" w:rsidP="00EF3D47">
      <w:pPr>
        <w:ind w:firstLine="720"/>
        <w:jc w:val="both"/>
        <w:rPr>
          <w:rFonts w:ascii="Times New Roman" w:hAnsi="Times New Roman" w:cs="Times New Roman"/>
          <w:sz w:val="28"/>
          <w:szCs w:val="28"/>
        </w:rPr>
      </w:pPr>
      <w:proofErr w:type="gramStart"/>
      <w:r w:rsidRPr="00EF3D47">
        <w:rPr>
          <w:rFonts w:ascii="Times New Roman" w:hAnsi="Times New Roman" w:cs="Times New Roman"/>
          <w:sz w:val="28"/>
          <w:szCs w:val="28"/>
        </w:rPr>
        <w:t>На конец</w:t>
      </w:r>
      <w:proofErr w:type="gramEnd"/>
      <w:r w:rsidRPr="00EF3D47">
        <w:rPr>
          <w:rFonts w:ascii="Times New Roman" w:hAnsi="Times New Roman" w:cs="Times New Roman"/>
          <w:sz w:val="28"/>
          <w:szCs w:val="28"/>
        </w:rPr>
        <w:t xml:space="preserve"> 2007 года в районе не было ни одного плавательного бассейна. Отсутствуют данные о наличии лыжных баз.  Количество стрелковых тиров сократилось с 3 в </w:t>
      </w:r>
      <w:smartTag w:uri="urn:schemas-microsoft-com:office:smarttags" w:element="metricconverter">
        <w:smartTagPr>
          <w:attr w:name="ProductID" w:val="2020 г"/>
        </w:smartTagPr>
        <w:r w:rsidRPr="00EF3D47">
          <w:rPr>
            <w:rFonts w:ascii="Times New Roman" w:hAnsi="Times New Roman" w:cs="Times New Roman"/>
            <w:sz w:val="28"/>
            <w:szCs w:val="28"/>
          </w:rPr>
          <w:t>2001 г</w:t>
        </w:r>
      </w:smartTag>
      <w:r w:rsidRPr="00EF3D47">
        <w:rPr>
          <w:rFonts w:ascii="Times New Roman" w:hAnsi="Times New Roman" w:cs="Times New Roman"/>
          <w:sz w:val="28"/>
          <w:szCs w:val="28"/>
        </w:rPr>
        <w:t xml:space="preserve">. до 1 в </w:t>
      </w:r>
      <w:smartTag w:uri="urn:schemas-microsoft-com:office:smarttags" w:element="metricconverter">
        <w:smartTagPr>
          <w:attr w:name="ProductID" w:val="2020 г"/>
        </w:smartTagPr>
        <w:r w:rsidRPr="00EF3D47">
          <w:rPr>
            <w:rFonts w:ascii="Times New Roman" w:hAnsi="Times New Roman" w:cs="Times New Roman"/>
            <w:sz w:val="28"/>
            <w:szCs w:val="28"/>
          </w:rPr>
          <w:t>2007 г</w:t>
        </w:r>
      </w:smartTag>
      <w:r w:rsidRPr="00EF3D47">
        <w:rPr>
          <w:rFonts w:ascii="Times New Roman" w:hAnsi="Times New Roman" w:cs="Times New Roman"/>
          <w:sz w:val="28"/>
          <w:szCs w:val="28"/>
        </w:rPr>
        <w:t>. Положительным  моментом является строительство ипподрома, что создаёт предпосылки для развития конного спорта.</w:t>
      </w:r>
    </w:p>
    <w:p w:rsidR="00EF3D47" w:rsidRPr="00EF3D47" w:rsidRDefault="00EF3D47" w:rsidP="00EF3D47">
      <w:pPr>
        <w:ind w:firstLine="720"/>
        <w:jc w:val="both"/>
        <w:rPr>
          <w:rFonts w:ascii="Times New Roman" w:hAnsi="Times New Roman" w:cs="Times New Roman"/>
          <w:b/>
          <w:bCs/>
        </w:rPr>
      </w:pPr>
      <w:r w:rsidRPr="00EF3D47">
        <w:rPr>
          <w:rFonts w:ascii="Times New Roman" w:hAnsi="Times New Roman" w:cs="Times New Roman"/>
          <w:sz w:val="28"/>
          <w:szCs w:val="28"/>
        </w:rPr>
        <w:t>Существенно выросла пропускная способность спортивных сооружений на 31% с 2001 по 2007 гг.</w:t>
      </w:r>
    </w:p>
    <w:p w:rsidR="00EF3D47" w:rsidRPr="00EF3D47" w:rsidRDefault="00EF3D47" w:rsidP="00EF3D47">
      <w:pPr>
        <w:ind w:firstLine="720"/>
        <w:jc w:val="both"/>
        <w:rPr>
          <w:rFonts w:ascii="Times New Roman" w:hAnsi="Times New Roman" w:cs="Times New Roman"/>
          <w:b/>
          <w:bCs/>
        </w:rPr>
      </w:pPr>
      <w:r w:rsidRPr="00EF3D47">
        <w:rPr>
          <w:rFonts w:ascii="Times New Roman" w:hAnsi="Times New Roman" w:cs="Times New Roman"/>
          <w:sz w:val="28"/>
          <w:szCs w:val="28"/>
        </w:rPr>
        <w:t>Доля населения, занимающегося в физкультурно-оздоровительных учреждениях (</w:t>
      </w:r>
      <w:proofErr w:type="gramStart"/>
      <w:r w:rsidRPr="00EF3D47">
        <w:rPr>
          <w:rFonts w:ascii="Times New Roman" w:hAnsi="Times New Roman" w:cs="Times New Roman"/>
          <w:sz w:val="28"/>
          <w:szCs w:val="28"/>
        </w:rPr>
        <w:t>в</w:t>
      </w:r>
      <w:proofErr w:type="gramEnd"/>
      <w:r w:rsidRPr="00EF3D47">
        <w:rPr>
          <w:rFonts w:ascii="Times New Roman" w:hAnsi="Times New Roman" w:cs="Times New Roman"/>
          <w:sz w:val="28"/>
          <w:szCs w:val="28"/>
        </w:rPr>
        <w:t xml:space="preserve"> % </w:t>
      </w:r>
      <w:proofErr w:type="gramStart"/>
      <w:r w:rsidRPr="00EF3D47">
        <w:rPr>
          <w:rFonts w:ascii="Times New Roman" w:hAnsi="Times New Roman" w:cs="Times New Roman"/>
          <w:sz w:val="28"/>
          <w:szCs w:val="28"/>
        </w:rPr>
        <w:t>от</w:t>
      </w:r>
      <w:proofErr w:type="gramEnd"/>
      <w:r w:rsidRPr="00EF3D47">
        <w:rPr>
          <w:rFonts w:ascii="Times New Roman" w:hAnsi="Times New Roman" w:cs="Times New Roman"/>
          <w:sz w:val="28"/>
          <w:szCs w:val="28"/>
        </w:rPr>
        <w:t xml:space="preserve"> общей численности населения) увеличилась с 8,7% в 2001 году до 14,7%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w:t>
      </w:r>
    </w:p>
    <w:p w:rsidR="00EF3D47" w:rsidRPr="00EF3D47" w:rsidRDefault="00EF3D47" w:rsidP="00EF3D47">
      <w:pPr>
        <w:ind w:firstLine="720"/>
        <w:jc w:val="both"/>
        <w:rPr>
          <w:rFonts w:ascii="Times New Roman" w:hAnsi="Times New Roman" w:cs="Times New Roman"/>
          <w:b/>
          <w:bCs/>
        </w:rPr>
      </w:pPr>
      <w:r w:rsidRPr="00EF3D47">
        <w:rPr>
          <w:rFonts w:ascii="Times New Roman" w:hAnsi="Times New Roman" w:cs="Times New Roman"/>
          <w:sz w:val="28"/>
          <w:szCs w:val="28"/>
        </w:rPr>
        <w:lastRenderedPageBreak/>
        <w:t xml:space="preserve">Во-вторых, среди </w:t>
      </w:r>
      <w:proofErr w:type="gramStart"/>
      <w:r w:rsidRPr="00EF3D47">
        <w:rPr>
          <w:rFonts w:ascii="Times New Roman" w:hAnsi="Times New Roman" w:cs="Times New Roman"/>
          <w:sz w:val="28"/>
          <w:szCs w:val="28"/>
        </w:rPr>
        <w:t>занимающихся</w:t>
      </w:r>
      <w:proofErr w:type="gramEnd"/>
      <w:r w:rsidRPr="00EF3D47">
        <w:rPr>
          <w:rFonts w:ascii="Times New Roman" w:hAnsi="Times New Roman" w:cs="Times New Roman"/>
          <w:sz w:val="28"/>
          <w:szCs w:val="28"/>
        </w:rPr>
        <w:t xml:space="preserve"> спортом основную долю представляют мужчины (84%).</w:t>
      </w:r>
    </w:p>
    <w:p w:rsidR="00EF3D47" w:rsidRPr="00EF3D47" w:rsidRDefault="00EF3D47" w:rsidP="00EF3D47">
      <w:pPr>
        <w:ind w:firstLine="720"/>
        <w:jc w:val="both"/>
        <w:rPr>
          <w:rFonts w:ascii="Times New Roman" w:hAnsi="Times New Roman" w:cs="Times New Roman"/>
          <w:bCs/>
          <w:sz w:val="28"/>
          <w:szCs w:val="28"/>
        </w:rPr>
      </w:pPr>
      <w:r w:rsidRPr="00EF3D47">
        <w:rPr>
          <w:rFonts w:ascii="Times New Roman" w:hAnsi="Times New Roman" w:cs="Times New Roman"/>
          <w:sz w:val="28"/>
          <w:szCs w:val="28"/>
        </w:rPr>
        <w:t>В-третьих, динамика объёма финансирования отрасли «Физическая культура и спорт» (в расчете на 1 жителя, руб.).</w:t>
      </w:r>
      <w:r w:rsidRPr="00EF3D47">
        <w:rPr>
          <w:rFonts w:ascii="Times New Roman" w:hAnsi="Times New Roman" w:cs="Times New Roman"/>
          <w:b/>
          <w:bCs/>
          <w:sz w:val="28"/>
          <w:szCs w:val="28"/>
        </w:rPr>
        <w:t xml:space="preserve"> </w:t>
      </w:r>
      <w:r w:rsidRPr="00EF3D47">
        <w:rPr>
          <w:rFonts w:ascii="Times New Roman" w:hAnsi="Times New Roman" w:cs="Times New Roman"/>
          <w:bCs/>
          <w:sz w:val="28"/>
          <w:szCs w:val="28"/>
        </w:rPr>
        <w:t>Н</w:t>
      </w:r>
      <w:r w:rsidRPr="00EF3D47">
        <w:rPr>
          <w:rFonts w:ascii="Times New Roman" w:hAnsi="Times New Roman" w:cs="Times New Roman"/>
          <w:sz w:val="28"/>
          <w:szCs w:val="28"/>
        </w:rPr>
        <w:t xml:space="preserve">ачиная с </w:t>
      </w:r>
      <w:smartTag w:uri="urn:schemas-microsoft-com:office:smarttags" w:element="metricconverter">
        <w:smartTagPr>
          <w:attr w:name="ProductID" w:val="2020 г"/>
        </w:smartTagPr>
        <w:r w:rsidRPr="00EF3D47">
          <w:rPr>
            <w:rFonts w:ascii="Times New Roman" w:hAnsi="Times New Roman" w:cs="Times New Roman"/>
            <w:sz w:val="28"/>
            <w:szCs w:val="28"/>
          </w:rPr>
          <w:t>2001 г</w:t>
        </w:r>
      </w:smartTag>
      <w:r w:rsidRPr="00EF3D47">
        <w:rPr>
          <w:rFonts w:ascii="Times New Roman" w:hAnsi="Times New Roman" w:cs="Times New Roman"/>
          <w:sz w:val="28"/>
          <w:szCs w:val="28"/>
        </w:rPr>
        <w:t xml:space="preserve">. по </w:t>
      </w:r>
      <w:smartTag w:uri="urn:schemas-microsoft-com:office:smarttags" w:element="metricconverter">
        <w:smartTagPr>
          <w:attr w:name="ProductID" w:val="2020 г"/>
        </w:smartTagPr>
        <w:r w:rsidRPr="00EF3D47">
          <w:rPr>
            <w:rFonts w:ascii="Times New Roman" w:hAnsi="Times New Roman" w:cs="Times New Roman"/>
            <w:sz w:val="28"/>
            <w:szCs w:val="28"/>
          </w:rPr>
          <w:t>2004 г</w:t>
        </w:r>
      </w:smartTag>
      <w:r w:rsidRPr="00EF3D47">
        <w:rPr>
          <w:rFonts w:ascii="Times New Roman" w:hAnsi="Times New Roman" w:cs="Times New Roman"/>
          <w:sz w:val="28"/>
          <w:szCs w:val="28"/>
        </w:rPr>
        <w:t>. отмечается рост финансирования отрасли, однако с 2004 по 2007 гг. объёмы финансирования сократились на 32% и составили 35 руб. в расчёте на одного жителя.</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В-четвёртых, число детских оздоровительных  учреждений (лагерей) сократилось с 21 в </w:t>
      </w:r>
      <w:smartTag w:uri="urn:schemas-microsoft-com:office:smarttags" w:element="metricconverter">
        <w:smartTagPr>
          <w:attr w:name="ProductID" w:val="2020 г"/>
        </w:smartTagPr>
        <w:r w:rsidRPr="00EF3D47">
          <w:rPr>
            <w:rFonts w:ascii="Times New Roman" w:hAnsi="Times New Roman" w:cs="Times New Roman"/>
            <w:sz w:val="28"/>
            <w:szCs w:val="28"/>
          </w:rPr>
          <w:t>2000 г</w:t>
        </w:r>
      </w:smartTag>
      <w:r w:rsidRPr="00EF3D47">
        <w:rPr>
          <w:rFonts w:ascii="Times New Roman" w:hAnsi="Times New Roman" w:cs="Times New Roman"/>
          <w:sz w:val="28"/>
          <w:szCs w:val="28"/>
        </w:rPr>
        <w:t xml:space="preserve">. до 16 в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Численность детей, отдохнувших в летних оздоровительных учреждениях, </w:t>
      </w:r>
      <w:proofErr w:type="gramStart"/>
      <w:r w:rsidRPr="00EF3D47">
        <w:rPr>
          <w:rFonts w:ascii="Times New Roman" w:hAnsi="Times New Roman" w:cs="Times New Roman"/>
          <w:sz w:val="28"/>
          <w:szCs w:val="28"/>
        </w:rPr>
        <w:t>начиная с 2001 года сокращалась</w:t>
      </w:r>
      <w:proofErr w:type="gramEnd"/>
      <w:r w:rsidRPr="00EF3D47">
        <w:rPr>
          <w:rFonts w:ascii="Times New Roman" w:hAnsi="Times New Roman" w:cs="Times New Roman"/>
          <w:sz w:val="28"/>
          <w:szCs w:val="28"/>
        </w:rPr>
        <w:t xml:space="preserve">, однако численность детей, отдохнувших в летних оздоровительных лагерях на 1000 детей, с </w:t>
      </w:r>
      <w:smartTag w:uri="urn:schemas-microsoft-com:office:smarttags" w:element="metricconverter">
        <w:smartTagPr>
          <w:attr w:name="ProductID" w:val="2020 г"/>
        </w:smartTagPr>
        <w:r w:rsidRPr="00EF3D47">
          <w:rPr>
            <w:rFonts w:ascii="Times New Roman" w:hAnsi="Times New Roman" w:cs="Times New Roman"/>
            <w:sz w:val="28"/>
            <w:szCs w:val="28"/>
          </w:rPr>
          <w:t>2004 г</w:t>
        </w:r>
      </w:smartTag>
      <w:r w:rsidRPr="00EF3D47">
        <w:rPr>
          <w:rFonts w:ascii="Times New Roman" w:hAnsi="Times New Roman" w:cs="Times New Roman"/>
          <w:sz w:val="28"/>
          <w:szCs w:val="28"/>
        </w:rPr>
        <w:t xml:space="preserve">. по </w:t>
      </w:r>
      <w:smartTag w:uri="urn:schemas-microsoft-com:office:smarttags" w:element="metricconverter">
        <w:smartTagPr>
          <w:attr w:name="ProductID" w:val="2020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год увеличилась на 23,7% и составила к концу 2006 года 569 чел. на 1000 учащихся.</w:t>
      </w:r>
    </w:p>
    <w:p w:rsidR="00EF3D47" w:rsidRPr="00EF3D47" w:rsidRDefault="00EF3D47" w:rsidP="00EF3D47">
      <w:pPr>
        <w:shd w:val="clear" w:color="auto" w:fill="FFFFFF"/>
        <w:ind w:firstLine="720"/>
        <w:jc w:val="both"/>
        <w:rPr>
          <w:rFonts w:ascii="Times New Roman" w:hAnsi="Times New Roman" w:cs="Times New Roman"/>
          <w:sz w:val="28"/>
          <w:szCs w:val="28"/>
        </w:rPr>
      </w:pPr>
      <w:r w:rsidRPr="00EF3D47">
        <w:rPr>
          <w:rFonts w:ascii="Times New Roman" w:hAnsi="Times New Roman" w:cs="Times New Roman"/>
          <w:sz w:val="28"/>
          <w:szCs w:val="28"/>
        </w:rPr>
        <w:br w:type="page"/>
      </w:r>
      <w:r w:rsidRPr="00EF3D47">
        <w:rPr>
          <w:rFonts w:ascii="Times New Roman" w:hAnsi="Times New Roman" w:cs="Times New Roman"/>
          <w:b/>
          <w:sz w:val="28"/>
          <w:szCs w:val="28"/>
        </w:rPr>
        <w:lastRenderedPageBreak/>
        <w:t xml:space="preserve">3.8. Предложения по развитию транспортной инфраструктуры </w:t>
      </w:r>
    </w:p>
    <w:p w:rsidR="00EF3D47" w:rsidRPr="00EF3D47" w:rsidRDefault="00EF3D47" w:rsidP="00EF3D47">
      <w:pPr>
        <w:ind w:firstLine="720"/>
        <w:rPr>
          <w:rFonts w:ascii="Times New Roman" w:hAnsi="Times New Roman" w:cs="Times New Roman"/>
          <w:sz w:val="28"/>
          <w:szCs w:val="28"/>
        </w:rPr>
      </w:pPr>
    </w:p>
    <w:p w:rsidR="00EF3D47" w:rsidRPr="00EF3D47" w:rsidRDefault="00EF3D47" w:rsidP="00EF3D47">
      <w:pPr>
        <w:ind w:firstLine="720"/>
        <w:rPr>
          <w:rFonts w:ascii="Times New Roman" w:hAnsi="Times New Roman" w:cs="Times New Roman"/>
          <w:sz w:val="28"/>
          <w:szCs w:val="28"/>
        </w:rPr>
      </w:pPr>
      <w:r w:rsidRPr="00EF3D47">
        <w:rPr>
          <w:rFonts w:ascii="Times New Roman" w:hAnsi="Times New Roman" w:cs="Times New Roman"/>
          <w:sz w:val="28"/>
          <w:szCs w:val="28"/>
        </w:rPr>
        <w:t>Город Карталы</w:t>
      </w:r>
      <w:r w:rsidRPr="00EF3D47">
        <w:rPr>
          <w:rStyle w:val="a7"/>
          <w:rFonts w:ascii="Times New Roman" w:hAnsi="Times New Roman" w:cs="Times New Roman"/>
          <w:sz w:val="28"/>
          <w:szCs w:val="28"/>
        </w:rPr>
        <w:t xml:space="preserve"> – </w:t>
      </w:r>
      <w:r w:rsidRPr="00EF3D47">
        <w:rPr>
          <w:rFonts w:ascii="Times New Roman" w:hAnsi="Times New Roman" w:cs="Times New Roman"/>
          <w:sz w:val="28"/>
          <w:szCs w:val="28"/>
        </w:rPr>
        <w:t xml:space="preserve">крупный транспортный узел, в нем сходятся железнодорожные магистрали четырех направлений: </w:t>
      </w:r>
      <w:proofErr w:type="gramStart"/>
      <w:r w:rsidRPr="00EF3D47">
        <w:rPr>
          <w:rFonts w:ascii="Times New Roman" w:hAnsi="Times New Roman" w:cs="Times New Roman"/>
          <w:sz w:val="28"/>
          <w:szCs w:val="28"/>
        </w:rPr>
        <w:t>Троицкого</w:t>
      </w:r>
      <w:proofErr w:type="gramEnd"/>
      <w:r w:rsidRPr="00EF3D47">
        <w:rPr>
          <w:rFonts w:ascii="Times New Roman" w:hAnsi="Times New Roman" w:cs="Times New Roman"/>
          <w:sz w:val="28"/>
          <w:szCs w:val="28"/>
        </w:rPr>
        <w:t xml:space="preserve">, </w:t>
      </w:r>
      <w:proofErr w:type="spellStart"/>
      <w:r w:rsidRPr="00EF3D47">
        <w:rPr>
          <w:rFonts w:ascii="Times New Roman" w:hAnsi="Times New Roman" w:cs="Times New Roman"/>
          <w:sz w:val="28"/>
          <w:szCs w:val="28"/>
        </w:rPr>
        <w:t>Орского</w:t>
      </w:r>
      <w:proofErr w:type="spellEnd"/>
      <w:r w:rsidRPr="00EF3D47">
        <w:rPr>
          <w:rFonts w:ascii="Times New Roman" w:hAnsi="Times New Roman" w:cs="Times New Roman"/>
          <w:sz w:val="28"/>
          <w:szCs w:val="28"/>
        </w:rPr>
        <w:t xml:space="preserve">, Магнитогорского и </w:t>
      </w:r>
      <w:proofErr w:type="spellStart"/>
      <w:r w:rsidRPr="00EF3D47">
        <w:rPr>
          <w:rFonts w:ascii="Times New Roman" w:hAnsi="Times New Roman" w:cs="Times New Roman"/>
          <w:sz w:val="28"/>
          <w:szCs w:val="28"/>
        </w:rPr>
        <w:t>Тобольского</w:t>
      </w:r>
      <w:proofErr w:type="spellEnd"/>
      <w:r w:rsidRPr="00EF3D47">
        <w:rPr>
          <w:rFonts w:ascii="Times New Roman" w:hAnsi="Times New Roman" w:cs="Times New Roman"/>
          <w:sz w:val="28"/>
          <w:szCs w:val="28"/>
        </w:rPr>
        <w:t xml:space="preserve"> (Казахстан); автомобильные дороги</w:t>
      </w:r>
      <w:r w:rsidRPr="00EF3D47">
        <w:rPr>
          <w:rStyle w:val="a7"/>
          <w:rFonts w:ascii="Times New Roman" w:hAnsi="Times New Roman" w:cs="Times New Roman"/>
          <w:sz w:val="28"/>
          <w:szCs w:val="28"/>
        </w:rPr>
        <w:t xml:space="preserve"> – </w:t>
      </w:r>
      <w:r w:rsidRPr="00EF3D47">
        <w:rPr>
          <w:rFonts w:ascii="Times New Roman" w:hAnsi="Times New Roman" w:cs="Times New Roman"/>
          <w:sz w:val="28"/>
          <w:szCs w:val="28"/>
        </w:rPr>
        <w:t>в Челябинск, Магнитогорск, в Оренбургскую область и Республику Казахстан.</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Важнейшей</w:t>
      </w:r>
      <w:r w:rsidRPr="00EF3D47">
        <w:rPr>
          <w:rFonts w:ascii="Times New Roman" w:hAnsi="Times New Roman" w:cs="Times New Roman"/>
          <w:b/>
          <w:bCs/>
          <w:sz w:val="28"/>
          <w:szCs w:val="28"/>
        </w:rPr>
        <w:t xml:space="preserve"> точкой роста</w:t>
      </w:r>
      <w:r w:rsidRPr="00EF3D47">
        <w:rPr>
          <w:rFonts w:ascii="Times New Roman" w:hAnsi="Times New Roman" w:cs="Times New Roman"/>
          <w:sz w:val="28"/>
          <w:szCs w:val="28"/>
        </w:rPr>
        <w:t xml:space="preserve"> для </w:t>
      </w:r>
      <w:r w:rsidRPr="00EF3D47">
        <w:rPr>
          <w:rFonts w:ascii="Times New Roman" w:hAnsi="Times New Roman" w:cs="Times New Roman"/>
          <w:b/>
          <w:bCs/>
          <w:sz w:val="28"/>
          <w:szCs w:val="28"/>
        </w:rPr>
        <w:t>Карталинского муниципального</w:t>
      </w:r>
      <w:r w:rsidRPr="00EF3D47">
        <w:rPr>
          <w:rFonts w:ascii="Times New Roman" w:hAnsi="Times New Roman" w:cs="Times New Roman"/>
          <w:sz w:val="28"/>
          <w:szCs w:val="28"/>
        </w:rPr>
        <w:t xml:space="preserve"> района должно стать </w:t>
      </w:r>
      <w:r w:rsidRPr="00EF3D47">
        <w:rPr>
          <w:rFonts w:ascii="Times New Roman" w:hAnsi="Times New Roman" w:cs="Times New Roman"/>
          <w:b/>
          <w:bCs/>
          <w:sz w:val="28"/>
          <w:szCs w:val="28"/>
        </w:rPr>
        <w:t xml:space="preserve">строительство транспортно – </w:t>
      </w:r>
      <w:proofErr w:type="spellStart"/>
      <w:r w:rsidRPr="00EF3D47">
        <w:rPr>
          <w:rFonts w:ascii="Times New Roman" w:hAnsi="Times New Roman" w:cs="Times New Roman"/>
          <w:b/>
          <w:bCs/>
          <w:sz w:val="28"/>
          <w:szCs w:val="28"/>
        </w:rPr>
        <w:t>логистического</w:t>
      </w:r>
      <w:proofErr w:type="spellEnd"/>
      <w:r w:rsidRPr="00EF3D47">
        <w:rPr>
          <w:rFonts w:ascii="Times New Roman" w:hAnsi="Times New Roman" w:cs="Times New Roman"/>
          <w:b/>
          <w:bCs/>
          <w:sz w:val="28"/>
          <w:szCs w:val="28"/>
        </w:rPr>
        <w:t xml:space="preserve"> комплекса, </w:t>
      </w:r>
      <w:r w:rsidRPr="00EF3D47">
        <w:rPr>
          <w:rFonts w:ascii="Times New Roman" w:hAnsi="Times New Roman" w:cs="Times New Roman"/>
          <w:sz w:val="28"/>
          <w:szCs w:val="28"/>
        </w:rPr>
        <w:t xml:space="preserve">так как это приведёт </w:t>
      </w:r>
      <w:proofErr w:type="gramStart"/>
      <w:r w:rsidRPr="00EF3D47">
        <w:rPr>
          <w:rFonts w:ascii="Times New Roman" w:hAnsi="Times New Roman" w:cs="Times New Roman"/>
          <w:sz w:val="28"/>
          <w:szCs w:val="28"/>
        </w:rPr>
        <w:t>к</w:t>
      </w:r>
      <w:proofErr w:type="gramEnd"/>
      <w:r w:rsidRPr="00EF3D47">
        <w:rPr>
          <w:rFonts w:ascii="Times New Roman" w:hAnsi="Times New Roman" w:cs="Times New Roman"/>
          <w:sz w:val="28"/>
          <w:szCs w:val="28"/>
        </w:rPr>
        <w:t>:</w:t>
      </w:r>
    </w:p>
    <w:p w:rsidR="00EF3D47" w:rsidRPr="00EF3D47" w:rsidRDefault="00EF3D47" w:rsidP="00EF3D47">
      <w:pPr>
        <w:numPr>
          <w:ilvl w:val="1"/>
          <w:numId w:val="4"/>
        </w:numPr>
        <w:tabs>
          <w:tab w:val="clear" w:pos="2223"/>
        </w:tabs>
        <w:spacing w:after="0" w:line="240" w:lineRule="auto"/>
        <w:ind w:left="0" w:firstLine="720"/>
        <w:jc w:val="both"/>
        <w:rPr>
          <w:rFonts w:ascii="Times New Roman" w:hAnsi="Times New Roman" w:cs="Times New Roman"/>
          <w:b/>
          <w:bCs/>
          <w:sz w:val="28"/>
          <w:szCs w:val="28"/>
        </w:rPr>
      </w:pPr>
      <w:r w:rsidRPr="00EF3D47">
        <w:rPr>
          <w:rFonts w:ascii="Times New Roman" w:hAnsi="Times New Roman" w:cs="Times New Roman"/>
          <w:sz w:val="28"/>
          <w:szCs w:val="28"/>
        </w:rPr>
        <w:t>развитию конкуренции и притоку частного капитала;</w:t>
      </w:r>
    </w:p>
    <w:p w:rsidR="00EF3D47" w:rsidRPr="00EF3D47" w:rsidRDefault="00EF3D47" w:rsidP="00EF3D47">
      <w:pPr>
        <w:numPr>
          <w:ilvl w:val="1"/>
          <w:numId w:val="4"/>
        </w:numPr>
        <w:tabs>
          <w:tab w:val="clear" w:pos="2223"/>
        </w:tabs>
        <w:spacing w:after="0" w:line="240" w:lineRule="auto"/>
        <w:ind w:left="0"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 модернизации инфраструктуры локомотивного парка и подвижного состава;</w:t>
      </w:r>
    </w:p>
    <w:p w:rsidR="00EF3D47" w:rsidRPr="00EF3D47" w:rsidRDefault="00EF3D47" w:rsidP="00EF3D47">
      <w:pPr>
        <w:numPr>
          <w:ilvl w:val="1"/>
          <w:numId w:val="4"/>
        </w:numPr>
        <w:tabs>
          <w:tab w:val="clear" w:pos="2223"/>
        </w:tabs>
        <w:spacing w:after="0" w:line="240" w:lineRule="auto"/>
        <w:ind w:left="0"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 совершенствованию логистики;</w:t>
      </w:r>
    </w:p>
    <w:p w:rsidR="00EF3D47" w:rsidRPr="00EF3D47" w:rsidRDefault="00EF3D47" w:rsidP="00EF3D47">
      <w:pPr>
        <w:numPr>
          <w:ilvl w:val="1"/>
          <w:numId w:val="4"/>
        </w:numPr>
        <w:tabs>
          <w:tab w:val="clear" w:pos="2223"/>
        </w:tabs>
        <w:spacing w:after="0" w:line="240" w:lineRule="auto"/>
        <w:ind w:left="0" w:firstLine="720"/>
        <w:jc w:val="both"/>
        <w:rPr>
          <w:rFonts w:ascii="Times New Roman" w:hAnsi="Times New Roman" w:cs="Times New Roman"/>
          <w:b/>
          <w:bCs/>
          <w:sz w:val="28"/>
          <w:szCs w:val="28"/>
        </w:rPr>
      </w:pPr>
      <w:r w:rsidRPr="00EF3D47">
        <w:rPr>
          <w:rFonts w:ascii="Times New Roman" w:hAnsi="Times New Roman" w:cs="Times New Roman"/>
          <w:sz w:val="28"/>
          <w:szCs w:val="28"/>
        </w:rPr>
        <w:t xml:space="preserve"> увеличению скорости оборота вагонов и повышению комфортабельности перевозок.</w:t>
      </w:r>
      <w:r w:rsidRPr="00EF3D47">
        <w:rPr>
          <w:rFonts w:ascii="Times New Roman" w:hAnsi="Times New Roman" w:cs="Times New Roman"/>
          <w:b/>
          <w:bCs/>
          <w:sz w:val="28"/>
          <w:szCs w:val="28"/>
        </w:rPr>
        <w:t xml:space="preserve">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Формированию бренда района, который будет известен как крупный </w:t>
      </w:r>
      <w:proofErr w:type="spellStart"/>
      <w:r w:rsidRPr="00EF3D47">
        <w:rPr>
          <w:rFonts w:ascii="Times New Roman" w:hAnsi="Times New Roman" w:cs="Times New Roman"/>
          <w:sz w:val="28"/>
          <w:szCs w:val="28"/>
        </w:rPr>
        <w:t>логистический</w:t>
      </w:r>
      <w:proofErr w:type="spellEnd"/>
      <w:r w:rsidRPr="00EF3D47">
        <w:rPr>
          <w:rFonts w:ascii="Times New Roman" w:hAnsi="Times New Roman" w:cs="Times New Roman"/>
          <w:sz w:val="28"/>
          <w:szCs w:val="28"/>
        </w:rPr>
        <w:t xml:space="preserve"> центр с хорошо развитой инфраструктурой и высоким качеством предоставляемых услуг.</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b/>
          <w:bCs/>
          <w:sz w:val="28"/>
          <w:szCs w:val="28"/>
        </w:rPr>
        <w:t xml:space="preserve">Транспортно – </w:t>
      </w:r>
      <w:proofErr w:type="spellStart"/>
      <w:r w:rsidRPr="00EF3D47">
        <w:rPr>
          <w:rFonts w:ascii="Times New Roman" w:hAnsi="Times New Roman" w:cs="Times New Roman"/>
          <w:b/>
          <w:bCs/>
          <w:sz w:val="28"/>
          <w:szCs w:val="28"/>
        </w:rPr>
        <w:t>логистический</w:t>
      </w:r>
      <w:proofErr w:type="spellEnd"/>
      <w:r w:rsidRPr="00EF3D47">
        <w:rPr>
          <w:rFonts w:ascii="Times New Roman" w:hAnsi="Times New Roman" w:cs="Times New Roman"/>
          <w:b/>
          <w:bCs/>
          <w:sz w:val="28"/>
          <w:szCs w:val="28"/>
        </w:rPr>
        <w:t xml:space="preserve"> центр </w:t>
      </w:r>
      <w:r w:rsidRPr="00EF3D47">
        <w:rPr>
          <w:rFonts w:ascii="Times New Roman" w:hAnsi="Times New Roman" w:cs="Times New Roman"/>
          <w:sz w:val="28"/>
          <w:szCs w:val="28"/>
        </w:rPr>
        <w:t xml:space="preserve">может предоставлять услуги по международным перевозкам, таможенному оформлению, комплектованию сборных партий, фасовке, упаковке, доставке товаров, подготовке сопроводительной документации, хранению контейнеров с </w:t>
      </w:r>
      <w:proofErr w:type="gramStart"/>
      <w:r w:rsidRPr="00EF3D47">
        <w:rPr>
          <w:rFonts w:ascii="Times New Roman" w:hAnsi="Times New Roman" w:cs="Times New Roman"/>
          <w:sz w:val="28"/>
          <w:szCs w:val="28"/>
        </w:rPr>
        <w:t>грузами клиентов</w:t>
      </w:r>
      <w:proofErr w:type="gramEnd"/>
      <w:r w:rsidRPr="00EF3D47">
        <w:rPr>
          <w:rFonts w:ascii="Times New Roman" w:hAnsi="Times New Roman" w:cs="Times New Roman"/>
          <w:sz w:val="28"/>
          <w:szCs w:val="28"/>
        </w:rPr>
        <w:t>, что связано с приходом в регион крупных торговых операторов и ежегодным ростом товарооборота в среднем на 20%.</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Создание транспортно – </w:t>
      </w:r>
      <w:proofErr w:type="spellStart"/>
      <w:r w:rsidRPr="00EF3D47">
        <w:rPr>
          <w:rFonts w:ascii="Times New Roman" w:hAnsi="Times New Roman" w:cs="Times New Roman"/>
          <w:sz w:val="28"/>
          <w:szCs w:val="28"/>
        </w:rPr>
        <w:t>логистического</w:t>
      </w:r>
      <w:proofErr w:type="spellEnd"/>
      <w:r w:rsidRPr="00EF3D47">
        <w:rPr>
          <w:rFonts w:ascii="Times New Roman" w:hAnsi="Times New Roman" w:cs="Times New Roman"/>
          <w:sz w:val="28"/>
          <w:szCs w:val="28"/>
        </w:rPr>
        <w:t xml:space="preserve"> центра (ТЛЦ) направлено на решение задач национальной программы совершенствования и развития </w:t>
      </w:r>
      <w:proofErr w:type="gramStart"/>
      <w:r w:rsidRPr="00EF3D47">
        <w:rPr>
          <w:rFonts w:ascii="Times New Roman" w:hAnsi="Times New Roman" w:cs="Times New Roman"/>
          <w:sz w:val="28"/>
          <w:szCs w:val="28"/>
        </w:rPr>
        <w:t>сети</w:t>
      </w:r>
      <w:proofErr w:type="gramEnd"/>
      <w:r w:rsidRPr="00EF3D47">
        <w:rPr>
          <w:rFonts w:ascii="Times New Roman" w:hAnsi="Times New Roman" w:cs="Times New Roman"/>
          <w:sz w:val="28"/>
          <w:szCs w:val="28"/>
        </w:rPr>
        <w:t xml:space="preserve"> автомобильных дорог России «Дороги России </w:t>
      </w:r>
      <w:r w:rsidRPr="00EF3D47">
        <w:rPr>
          <w:rFonts w:ascii="Times New Roman" w:hAnsi="Times New Roman" w:cs="Times New Roman"/>
          <w:sz w:val="28"/>
          <w:szCs w:val="28"/>
          <w:lang w:val="en-US"/>
        </w:rPr>
        <w:t>XXI</w:t>
      </w:r>
      <w:r w:rsidRPr="00EF3D47">
        <w:rPr>
          <w:rFonts w:ascii="Times New Roman" w:hAnsi="Times New Roman" w:cs="Times New Roman"/>
          <w:sz w:val="28"/>
          <w:szCs w:val="28"/>
        </w:rPr>
        <w:t xml:space="preserve"> века», реформирования железнодорожного транспорта, повышения эффективности строительного комплекса, создания условий для эффективного развития малого и среднего бизнеса.</w:t>
      </w:r>
    </w:p>
    <w:p w:rsidR="00EF3D47" w:rsidRPr="00EF3D47" w:rsidRDefault="00EF3D47" w:rsidP="00EF3D47">
      <w:pPr>
        <w:pStyle w:val="a8"/>
        <w:ind w:firstLine="720"/>
        <w:jc w:val="both"/>
        <w:rPr>
          <w:sz w:val="28"/>
          <w:szCs w:val="28"/>
        </w:rPr>
      </w:pPr>
      <w:r w:rsidRPr="00EF3D47">
        <w:rPr>
          <w:sz w:val="28"/>
          <w:szCs w:val="28"/>
        </w:rPr>
        <w:t xml:space="preserve">Один из возможных вариантов – </w:t>
      </w:r>
      <w:r w:rsidRPr="00EF3D47">
        <w:rPr>
          <w:b/>
          <w:bCs/>
          <w:sz w:val="28"/>
          <w:szCs w:val="28"/>
        </w:rPr>
        <w:t xml:space="preserve">создание международной </w:t>
      </w:r>
      <w:proofErr w:type="spellStart"/>
      <w:r w:rsidRPr="00EF3D47">
        <w:rPr>
          <w:b/>
          <w:bCs/>
          <w:sz w:val="28"/>
          <w:szCs w:val="28"/>
        </w:rPr>
        <w:t>Российско</w:t>
      </w:r>
      <w:proofErr w:type="spellEnd"/>
      <w:r w:rsidRPr="00EF3D47">
        <w:rPr>
          <w:b/>
          <w:bCs/>
          <w:sz w:val="28"/>
          <w:szCs w:val="28"/>
        </w:rPr>
        <w:t xml:space="preserve"> – Казахстанской </w:t>
      </w:r>
      <w:proofErr w:type="spellStart"/>
      <w:r w:rsidRPr="00EF3D47">
        <w:rPr>
          <w:b/>
          <w:bCs/>
          <w:sz w:val="28"/>
          <w:szCs w:val="28"/>
        </w:rPr>
        <w:t>транспортно-логистической</w:t>
      </w:r>
      <w:proofErr w:type="spellEnd"/>
      <w:r w:rsidRPr="00EF3D47">
        <w:rPr>
          <w:b/>
          <w:bCs/>
          <w:sz w:val="28"/>
          <w:szCs w:val="28"/>
        </w:rPr>
        <w:t xml:space="preserve"> инфраструктуры,</w:t>
      </w:r>
      <w:r w:rsidRPr="00EF3D47">
        <w:rPr>
          <w:sz w:val="28"/>
          <w:szCs w:val="28"/>
        </w:rPr>
        <w:t xml:space="preserve"> обеспечивающей </w:t>
      </w:r>
      <w:proofErr w:type="spellStart"/>
      <w:r w:rsidRPr="00EF3D47">
        <w:rPr>
          <w:sz w:val="28"/>
          <w:szCs w:val="28"/>
        </w:rPr>
        <w:t>грузопереработку</w:t>
      </w:r>
      <w:proofErr w:type="spellEnd"/>
      <w:r w:rsidRPr="00EF3D47">
        <w:rPr>
          <w:sz w:val="28"/>
          <w:szCs w:val="28"/>
        </w:rPr>
        <w:t>, а также распределение импортных и консолидацию экспортных грузов по территории Челябинской области и Уральского региона.</w:t>
      </w:r>
    </w:p>
    <w:p w:rsidR="00EF3D47" w:rsidRPr="00EF3D47" w:rsidRDefault="00EF3D47" w:rsidP="00EF3D47">
      <w:pPr>
        <w:pStyle w:val="a8"/>
        <w:ind w:firstLine="720"/>
        <w:jc w:val="both"/>
        <w:rPr>
          <w:sz w:val="28"/>
          <w:szCs w:val="28"/>
        </w:rPr>
      </w:pPr>
      <w:r w:rsidRPr="00EF3D47">
        <w:rPr>
          <w:sz w:val="28"/>
          <w:szCs w:val="28"/>
        </w:rPr>
        <w:t xml:space="preserve">Особый статус в </w:t>
      </w:r>
      <w:proofErr w:type="spellStart"/>
      <w:r w:rsidRPr="00EF3D47">
        <w:rPr>
          <w:sz w:val="28"/>
          <w:szCs w:val="28"/>
        </w:rPr>
        <w:t>транспортно-логистической</w:t>
      </w:r>
      <w:proofErr w:type="spellEnd"/>
      <w:r w:rsidRPr="00EF3D47">
        <w:rPr>
          <w:sz w:val="28"/>
          <w:szCs w:val="28"/>
        </w:rPr>
        <w:t xml:space="preserve"> инфраструктуре отводится железнодорожным связям.</w:t>
      </w:r>
    </w:p>
    <w:p w:rsidR="00EF3D47" w:rsidRPr="00EF3D47" w:rsidRDefault="00EF3D47" w:rsidP="00EF3D47">
      <w:pPr>
        <w:shd w:val="clear" w:color="auto" w:fill="FFFFFF"/>
        <w:ind w:firstLine="720"/>
        <w:rPr>
          <w:rFonts w:ascii="Times New Roman" w:hAnsi="Times New Roman" w:cs="Times New Roman"/>
          <w:b/>
          <w:sz w:val="28"/>
          <w:szCs w:val="28"/>
        </w:rPr>
      </w:pPr>
      <w:r w:rsidRPr="00EF3D47">
        <w:rPr>
          <w:rFonts w:ascii="Times New Roman" w:hAnsi="Times New Roman" w:cs="Times New Roman"/>
          <w:b/>
          <w:sz w:val="28"/>
          <w:szCs w:val="28"/>
        </w:rPr>
        <w:lastRenderedPageBreak/>
        <w:t>Железнодорожный транспорт</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Административный центр района - Карталы - город железнодорожников, где сходятся </w:t>
      </w:r>
      <w:r w:rsidRPr="00EF3D47">
        <w:rPr>
          <w:rFonts w:ascii="Times New Roman" w:hAnsi="Times New Roman" w:cs="Times New Roman"/>
          <w:bCs/>
          <w:sz w:val="28"/>
          <w:szCs w:val="28"/>
        </w:rPr>
        <w:t>железнодорожные магистрали</w:t>
      </w:r>
      <w:r w:rsidRPr="00EF3D47">
        <w:rPr>
          <w:rFonts w:ascii="Times New Roman" w:hAnsi="Times New Roman" w:cs="Times New Roman"/>
          <w:sz w:val="28"/>
          <w:szCs w:val="28"/>
        </w:rPr>
        <w:t xml:space="preserve"> четырех направлений: </w:t>
      </w:r>
      <w:proofErr w:type="gramStart"/>
      <w:r w:rsidRPr="00EF3D47">
        <w:rPr>
          <w:rFonts w:ascii="Times New Roman" w:hAnsi="Times New Roman" w:cs="Times New Roman"/>
          <w:sz w:val="28"/>
          <w:szCs w:val="28"/>
        </w:rPr>
        <w:t>Троицкого</w:t>
      </w:r>
      <w:proofErr w:type="gramEnd"/>
      <w:r w:rsidRPr="00EF3D47">
        <w:rPr>
          <w:rFonts w:ascii="Times New Roman" w:hAnsi="Times New Roman" w:cs="Times New Roman"/>
          <w:sz w:val="28"/>
          <w:szCs w:val="28"/>
        </w:rPr>
        <w:t xml:space="preserve">, </w:t>
      </w:r>
      <w:proofErr w:type="spellStart"/>
      <w:r w:rsidRPr="00EF3D47">
        <w:rPr>
          <w:rFonts w:ascii="Times New Roman" w:hAnsi="Times New Roman" w:cs="Times New Roman"/>
          <w:sz w:val="28"/>
          <w:szCs w:val="28"/>
        </w:rPr>
        <w:t>Орского</w:t>
      </w:r>
      <w:proofErr w:type="spellEnd"/>
      <w:r w:rsidRPr="00EF3D47">
        <w:rPr>
          <w:rFonts w:ascii="Times New Roman" w:hAnsi="Times New Roman" w:cs="Times New Roman"/>
          <w:sz w:val="28"/>
          <w:szCs w:val="28"/>
        </w:rPr>
        <w:t xml:space="preserve">, Магнитогорского и </w:t>
      </w:r>
      <w:proofErr w:type="spellStart"/>
      <w:r w:rsidRPr="00EF3D47">
        <w:rPr>
          <w:rFonts w:ascii="Times New Roman" w:hAnsi="Times New Roman" w:cs="Times New Roman"/>
          <w:sz w:val="28"/>
          <w:szCs w:val="28"/>
        </w:rPr>
        <w:t>Тобольского</w:t>
      </w:r>
      <w:proofErr w:type="spellEnd"/>
      <w:r w:rsidRPr="00EF3D47">
        <w:rPr>
          <w:rFonts w:ascii="Times New Roman" w:hAnsi="Times New Roman" w:cs="Times New Roman"/>
          <w:sz w:val="28"/>
          <w:szCs w:val="28"/>
        </w:rPr>
        <w:t xml:space="preserve">; </w:t>
      </w:r>
      <w:r w:rsidRPr="00EF3D47">
        <w:rPr>
          <w:rFonts w:ascii="Times New Roman" w:hAnsi="Times New Roman" w:cs="Times New Roman"/>
          <w:bCs/>
          <w:sz w:val="28"/>
          <w:szCs w:val="28"/>
        </w:rPr>
        <w:t>автомобильные дороги</w:t>
      </w:r>
      <w:r w:rsidRPr="00EF3D47">
        <w:rPr>
          <w:rFonts w:ascii="Times New Roman" w:hAnsi="Times New Roman" w:cs="Times New Roman"/>
          <w:sz w:val="28"/>
          <w:szCs w:val="28"/>
        </w:rPr>
        <w:t xml:space="preserve"> ведут в Челябинск, Магнитогорск, в Оренбургскую область и Республику Казахстан. </w:t>
      </w:r>
    </w:p>
    <w:p w:rsidR="00EF3D47" w:rsidRPr="00EF3D47" w:rsidRDefault="00EF3D47" w:rsidP="00EF3D47">
      <w:pPr>
        <w:pStyle w:val="a8"/>
        <w:ind w:firstLine="720"/>
        <w:jc w:val="both"/>
        <w:rPr>
          <w:rFonts w:eastAsia="Lucida Sans Unicode"/>
          <w:sz w:val="28"/>
          <w:szCs w:val="28"/>
          <w:lang w:bidi="ru-RU"/>
        </w:rPr>
      </w:pPr>
      <w:proofErr w:type="gramStart"/>
      <w:r w:rsidRPr="00EF3D47">
        <w:rPr>
          <w:rStyle w:val="a7"/>
          <w:sz w:val="28"/>
          <w:szCs w:val="28"/>
        </w:rPr>
        <w:t>Железнодорожная магистраль Екатеринбург – Челябинск – Оренбург</w:t>
      </w:r>
      <w:r w:rsidRPr="00EF3D47">
        <w:rPr>
          <w:rFonts w:eastAsia="Lucida Sans Unicode"/>
          <w:sz w:val="28"/>
          <w:szCs w:val="28"/>
          <w:lang w:bidi="ru-RU"/>
        </w:rPr>
        <w:t xml:space="preserve"> – </w:t>
      </w:r>
      <w:proofErr w:type="spellStart"/>
      <w:r w:rsidRPr="00EF3D47">
        <w:rPr>
          <w:rFonts w:eastAsia="Lucida Sans Unicode"/>
          <w:sz w:val="28"/>
          <w:szCs w:val="28"/>
          <w:lang w:bidi="ru-RU"/>
        </w:rPr>
        <w:t>д</w:t>
      </w:r>
      <w:r w:rsidRPr="00EF3D47">
        <w:rPr>
          <w:sz w:val="28"/>
          <w:szCs w:val="28"/>
        </w:rPr>
        <w:t>вухпутная</w:t>
      </w:r>
      <w:proofErr w:type="spellEnd"/>
      <w:r w:rsidRPr="00EF3D47">
        <w:rPr>
          <w:sz w:val="28"/>
          <w:szCs w:val="28"/>
        </w:rPr>
        <w:t xml:space="preserve"> электрифицированная линия с севера на юг связывает Челябинскую, Оренбургскую области </w:t>
      </w:r>
      <w:r w:rsidRPr="00EF3D47">
        <w:rPr>
          <w:rFonts w:eastAsia="Lucida Sans Unicode"/>
          <w:sz w:val="28"/>
          <w:szCs w:val="28"/>
          <w:lang w:bidi="ru-RU"/>
        </w:rPr>
        <w:t>и является основным транспортным узлом.</w:t>
      </w:r>
      <w:proofErr w:type="gramEnd"/>
    </w:p>
    <w:p w:rsidR="00EF3D47" w:rsidRPr="00EF3D47" w:rsidRDefault="00EF3D47" w:rsidP="00EF3D47">
      <w:pPr>
        <w:pStyle w:val="a8"/>
        <w:ind w:firstLine="720"/>
        <w:jc w:val="both"/>
        <w:rPr>
          <w:rFonts w:eastAsia="Lucida Sans Unicode"/>
          <w:sz w:val="28"/>
          <w:szCs w:val="28"/>
          <w:lang w:bidi="ru-RU"/>
        </w:rPr>
      </w:pPr>
      <w:r w:rsidRPr="00EF3D47">
        <w:rPr>
          <w:rStyle w:val="a7"/>
          <w:sz w:val="28"/>
          <w:szCs w:val="28"/>
        </w:rPr>
        <w:t>Магистральная железная дорога Уфа – Магнитогорск – Казахстан</w:t>
      </w:r>
      <w:r w:rsidRPr="00EF3D47">
        <w:rPr>
          <w:rFonts w:eastAsia="Lucida Sans Unicode"/>
          <w:sz w:val="28"/>
          <w:szCs w:val="28"/>
          <w:lang w:bidi="ru-RU"/>
        </w:rPr>
        <w:t xml:space="preserve"> – в широтном направлении связывает </w:t>
      </w:r>
      <w:r w:rsidRPr="00EF3D47">
        <w:rPr>
          <w:sz w:val="28"/>
          <w:szCs w:val="28"/>
        </w:rPr>
        <w:t>с Республикой Казахстан.</w:t>
      </w:r>
    </w:p>
    <w:p w:rsidR="00EF3D47" w:rsidRPr="00EF3D47" w:rsidRDefault="00EF3D47" w:rsidP="00EF3D47">
      <w:pPr>
        <w:pStyle w:val="a8"/>
        <w:ind w:firstLine="720"/>
        <w:jc w:val="both"/>
        <w:rPr>
          <w:sz w:val="28"/>
          <w:szCs w:val="28"/>
        </w:rPr>
      </w:pPr>
      <w:r w:rsidRPr="00EF3D47">
        <w:rPr>
          <w:bCs/>
          <w:sz w:val="28"/>
          <w:szCs w:val="28"/>
        </w:rPr>
        <w:t>Южно-Уральская железная дорога (ЮУЖД)</w:t>
      </w:r>
      <w:r w:rsidRPr="00EF3D47">
        <w:rPr>
          <w:sz w:val="28"/>
          <w:szCs w:val="28"/>
        </w:rPr>
        <w:t xml:space="preserve"> занимает особое место среди филиалов ОАО "Российские железные дороги" (РЖД). При эксплуатационной длине порядка 5 тыс. километров она соединяет Европу и Азию. </w:t>
      </w:r>
      <w:proofErr w:type="gramStart"/>
      <w:r w:rsidRPr="00EF3D47">
        <w:rPr>
          <w:sz w:val="28"/>
          <w:szCs w:val="28"/>
        </w:rPr>
        <w:t xml:space="preserve">ЮУЖД имеет пять отделений (Челябинское, </w:t>
      </w:r>
      <w:proofErr w:type="spellStart"/>
      <w:r w:rsidRPr="00EF3D47">
        <w:rPr>
          <w:bCs/>
          <w:sz w:val="28"/>
          <w:szCs w:val="28"/>
        </w:rPr>
        <w:t>Карталинское</w:t>
      </w:r>
      <w:proofErr w:type="spellEnd"/>
      <w:r w:rsidRPr="00EF3D47">
        <w:rPr>
          <w:sz w:val="28"/>
          <w:szCs w:val="28"/>
        </w:rPr>
        <w:t xml:space="preserve">, Курганское, Оренбургское и Петропавловское), но расположены они на территории двух государств - </w:t>
      </w:r>
      <w:r w:rsidRPr="00EF3D47">
        <w:rPr>
          <w:bCs/>
          <w:sz w:val="28"/>
          <w:szCs w:val="28"/>
        </w:rPr>
        <w:t>России и Казахстана</w:t>
      </w:r>
      <w:r w:rsidRPr="00EF3D47">
        <w:rPr>
          <w:sz w:val="28"/>
          <w:szCs w:val="28"/>
        </w:rPr>
        <w:t>, обслуживают Челябинскую, Курганскую и Оренбургскую области (частично Самарскую, Саратовскую, Свердловскую, а также Башкортостан) и Северо-Казахстанскую область – соседа по СНГ.</w:t>
      </w:r>
      <w:proofErr w:type="gramEnd"/>
    </w:p>
    <w:p w:rsidR="00EF3D47" w:rsidRPr="00EF3D47" w:rsidRDefault="00EF3D47" w:rsidP="00EF3D47">
      <w:pPr>
        <w:pStyle w:val="a3"/>
        <w:spacing w:after="0"/>
        <w:ind w:firstLine="720"/>
        <w:jc w:val="both"/>
        <w:rPr>
          <w:b/>
          <w:sz w:val="28"/>
          <w:szCs w:val="28"/>
        </w:rPr>
      </w:pPr>
      <w:r w:rsidRPr="00EF3D47">
        <w:rPr>
          <w:b/>
          <w:sz w:val="28"/>
          <w:szCs w:val="28"/>
        </w:rPr>
        <w:t>Автомобильные дороги общего пользования</w:t>
      </w:r>
    </w:p>
    <w:p w:rsidR="00EF3D47" w:rsidRPr="00EF3D47" w:rsidRDefault="00EF3D47" w:rsidP="00EF3D47">
      <w:pPr>
        <w:ind w:firstLine="720"/>
        <w:rPr>
          <w:rStyle w:val="a7"/>
          <w:rFonts w:ascii="Times New Roman" w:hAnsi="Times New Roman" w:cs="Times New Roman"/>
          <w:sz w:val="28"/>
          <w:szCs w:val="28"/>
        </w:rPr>
      </w:pPr>
      <w:r w:rsidRPr="00EF3D47">
        <w:rPr>
          <w:rStyle w:val="a7"/>
          <w:rFonts w:ascii="Times New Roman" w:hAnsi="Times New Roman" w:cs="Times New Roman"/>
          <w:sz w:val="28"/>
          <w:szCs w:val="28"/>
        </w:rPr>
        <w:t>По территории района проходят:</w:t>
      </w:r>
    </w:p>
    <w:p w:rsidR="00EF3D47" w:rsidRPr="00EF3D47" w:rsidRDefault="00EF3D47" w:rsidP="00EF3D47">
      <w:pPr>
        <w:numPr>
          <w:ilvl w:val="0"/>
          <w:numId w:val="2"/>
        </w:numPr>
        <w:tabs>
          <w:tab w:val="clear" w:pos="720"/>
          <w:tab w:val="num" w:pos="120"/>
        </w:tabs>
        <w:spacing w:after="0" w:line="240" w:lineRule="auto"/>
        <w:ind w:left="0" w:firstLine="720"/>
        <w:rPr>
          <w:rStyle w:val="a7"/>
          <w:rFonts w:ascii="Times New Roman" w:hAnsi="Times New Roman" w:cs="Times New Roman"/>
          <w:sz w:val="28"/>
          <w:szCs w:val="28"/>
        </w:rPr>
      </w:pPr>
      <w:r w:rsidRPr="00EF3D47">
        <w:rPr>
          <w:rStyle w:val="a7"/>
          <w:rFonts w:ascii="Times New Roman" w:hAnsi="Times New Roman" w:cs="Times New Roman"/>
          <w:sz w:val="28"/>
          <w:szCs w:val="28"/>
        </w:rPr>
        <w:t xml:space="preserve">автодорога областного значения Варна-Карталы-Бреды </w:t>
      </w:r>
      <w:proofErr w:type="gramStart"/>
      <w:r w:rsidRPr="00EF3D47">
        <w:rPr>
          <w:rStyle w:val="a7"/>
          <w:rFonts w:ascii="Times New Roman" w:hAnsi="Times New Roman" w:cs="Times New Roman"/>
          <w:sz w:val="28"/>
          <w:szCs w:val="28"/>
        </w:rPr>
        <w:t>-О</w:t>
      </w:r>
      <w:proofErr w:type="gramEnd"/>
      <w:r w:rsidRPr="00EF3D47">
        <w:rPr>
          <w:rStyle w:val="a7"/>
          <w:rFonts w:ascii="Times New Roman" w:hAnsi="Times New Roman" w:cs="Times New Roman"/>
          <w:sz w:val="28"/>
          <w:szCs w:val="28"/>
        </w:rPr>
        <w:t xml:space="preserve">рск; </w:t>
      </w:r>
    </w:p>
    <w:p w:rsidR="00EF3D47" w:rsidRPr="00EF3D47" w:rsidRDefault="00EF3D47" w:rsidP="00EF3D47">
      <w:pPr>
        <w:numPr>
          <w:ilvl w:val="0"/>
          <w:numId w:val="2"/>
        </w:numPr>
        <w:tabs>
          <w:tab w:val="clear" w:pos="720"/>
          <w:tab w:val="num" w:pos="120"/>
        </w:tabs>
        <w:spacing w:after="0" w:line="240" w:lineRule="auto"/>
        <w:ind w:left="0" w:firstLine="720"/>
        <w:rPr>
          <w:rStyle w:val="a7"/>
          <w:rFonts w:ascii="Times New Roman" w:hAnsi="Times New Roman" w:cs="Times New Roman"/>
          <w:sz w:val="28"/>
          <w:szCs w:val="28"/>
        </w:rPr>
      </w:pPr>
      <w:r w:rsidRPr="00EF3D47">
        <w:rPr>
          <w:rStyle w:val="a7"/>
          <w:rFonts w:ascii="Times New Roman" w:hAnsi="Times New Roman" w:cs="Times New Roman"/>
          <w:sz w:val="28"/>
          <w:szCs w:val="28"/>
        </w:rPr>
        <w:t xml:space="preserve">сеть дорог общего пользования, связывающая  район с соседними муниципальными образованиями - </w:t>
      </w:r>
      <w:proofErr w:type="spellStart"/>
      <w:r w:rsidRPr="00EF3D47">
        <w:rPr>
          <w:rStyle w:val="a7"/>
          <w:rFonts w:ascii="Times New Roman" w:hAnsi="Times New Roman" w:cs="Times New Roman"/>
          <w:sz w:val="28"/>
          <w:szCs w:val="28"/>
        </w:rPr>
        <w:t>Варненским</w:t>
      </w:r>
      <w:proofErr w:type="spellEnd"/>
      <w:r w:rsidRPr="00EF3D47">
        <w:rPr>
          <w:rStyle w:val="a7"/>
          <w:rFonts w:ascii="Times New Roman" w:hAnsi="Times New Roman" w:cs="Times New Roman"/>
          <w:sz w:val="28"/>
          <w:szCs w:val="28"/>
        </w:rPr>
        <w:t xml:space="preserve">, </w:t>
      </w:r>
      <w:proofErr w:type="spellStart"/>
      <w:r w:rsidRPr="00EF3D47">
        <w:rPr>
          <w:rStyle w:val="a7"/>
          <w:rFonts w:ascii="Times New Roman" w:hAnsi="Times New Roman" w:cs="Times New Roman"/>
          <w:sz w:val="28"/>
          <w:szCs w:val="28"/>
        </w:rPr>
        <w:t>Брединским</w:t>
      </w:r>
      <w:proofErr w:type="spellEnd"/>
      <w:r w:rsidRPr="00EF3D47">
        <w:rPr>
          <w:rStyle w:val="a7"/>
          <w:rFonts w:ascii="Times New Roman" w:hAnsi="Times New Roman" w:cs="Times New Roman"/>
          <w:sz w:val="28"/>
          <w:szCs w:val="28"/>
        </w:rPr>
        <w:t xml:space="preserve">, Кизильским,  </w:t>
      </w:r>
      <w:proofErr w:type="spellStart"/>
      <w:r w:rsidRPr="00EF3D47">
        <w:rPr>
          <w:rStyle w:val="a7"/>
          <w:rFonts w:ascii="Times New Roman" w:hAnsi="Times New Roman" w:cs="Times New Roman"/>
          <w:sz w:val="28"/>
          <w:szCs w:val="28"/>
        </w:rPr>
        <w:t>Нагайбакским</w:t>
      </w:r>
      <w:proofErr w:type="spellEnd"/>
      <w:r w:rsidRPr="00EF3D47">
        <w:rPr>
          <w:rStyle w:val="a7"/>
          <w:rFonts w:ascii="Times New Roman" w:hAnsi="Times New Roman" w:cs="Times New Roman"/>
          <w:sz w:val="28"/>
          <w:szCs w:val="28"/>
        </w:rPr>
        <w:t>, Чесменским.</w:t>
      </w:r>
    </w:p>
    <w:p w:rsidR="00EF3D47" w:rsidRPr="00EF3D47" w:rsidRDefault="00EF3D47" w:rsidP="00EF3D47">
      <w:pPr>
        <w:pStyle w:val="a3"/>
        <w:spacing w:after="0"/>
        <w:ind w:firstLine="720"/>
        <w:jc w:val="both"/>
        <w:rPr>
          <w:sz w:val="28"/>
          <w:szCs w:val="28"/>
        </w:rPr>
      </w:pPr>
      <w:r w:rsidRPr="00EF3D47">
        <w:rPr>
          <w:sz w:val="28"/>
          <w:szCs w:val="28"/>
        </w:rPr>
        <w:t xml:space="preserve">Работы по строительству, ремонту и содержанию </w:t>
      </w:r>
      <w:r w:rsidRPr="00EF3D47">
        <w:rPr>
          <w:b/>
          <w:bCs/>
          <w:sz w:val="28"/>
          <w:szCs w:val="28"/>
        </w:rPr>
        <w:t>автомобильных дорог</w:t>
      </w:r>
      <w:r w:rsidRPr="00EF3D47">
        <w:rPr>
          <w:sz w:val="28"/>
          <w:szCs w:val="28"/>
        </w:rPr>
        <w:t xml:space="preserve"> в Карталинском муниципальном районе последние годы производили МУП ЖКУ, ООО «Циркон» и ОГУП ПРСД. В настоящее время ремонтом и содержанием дорог и тротуаров занимаются МУП «РЭК ЖР» и ОГУП  ПРСД.</w:t>
      </w:r>
    </w:p>
    <w:p w:rsidR="00EF3D47" w:rsidRPr="00EF3D47" w:rsidRDefault="00EF3D47" w:rsidP="00EF3D47">
      <w:pPr>
        <w:pStyle w:val="a3"/>
        <w:spacing w:after="0"/>
        <w:ind w:firstLine="720"/>
        <w:jc w:val="both"/>
        <w:rPr>
          <w:sz w:val="28"/>
          <w:szCs w:val="28"/>
        </w:rPr>
      </w:pPr>
      <w:r w:rsidRPr="00EF3D47">
        <w:rPr>
          <w:sz w:val="28"/>
          <w:szCs w:val="28"/>
        </w:rPr>
        <w:t xml:space="preserve">Протяженность дорог на территории муниципального района составляет </w:t>
      </w:r>
      <w:smartTag w:uri="urn:schemas-microsoft-com:office:smarttags" w:element="metricconverter">
        <w:smartTagPr>
          <w:attr w:name="ProductID" w:val="320 км"/>
        </w:smartTagPr>
        <w:r w:rsidRPr="00EF3D47">
          <w:rPr>
            <w:sz w:val="28"/>
            <w:szCs w:val="28"/>
          </w:rPr>
          <w:t>320 км</w:t>
        </w:r>
      </w:smartTag>
      <w:r w:rsidRPr="00EF3D47">
        <w:rPr>
          <w:sz w:val="28"/>
          <w:szCs w:val="28"/>
        </w:rPr>
        <w:t xml:space="preserve">, протяженность дорог и проездов в черте города – </w:t>
      </w:r>
      <w:smartTag w:uri="urn:schemas-microsoft-com:office:smarttags" w:element="metricconverter">
        <w:smartTagPr>
          <w:attr w:name="ProductID" w:val="2020 г"/>
        </w:smartTagPr>
        <w:smartTag w:uri="urn:schemas-microsoft-com:office:smarttags" w:element="metricconverter">
          <w:smartTagPr>
            <w:attr w:name="ProductID" w:val="176,8 км"/>
          </w:smartTagPr>
          <w:r w:rsidRPr="00EF3D47">
            <w:rPr>
              <w:sz w:val="28"/>
              <w:szCs w:val="28"/>
            </w:rPr>
            <w:t>176,8 км</w:t>
          </w:r>
        </w:smartTag>
        <w:r w:rsidRPr="00EF3D47">
          <w:rPr>
            <w:sz w:val="28"/>
            <w:szCs w:val="28"/>
          </w:rPr>
          <w:t>.</w:t>
        </w:r>
      </w:smartTag>
    </w:p>
    <w:p w:rsidR="00EF3D47" w:rsidRPr="00EF3D47" w:rsidRDefault="00EF3D47" w:rsidP="00EF3D47">
      <w:pPr>
        <w:pStyle w:val="a3"/>
        <w:spacing w:after="0"/>
        <w:ind w:firstLine="720"/>
        <w:jc w:val="both"/>
        <w:rPr>
          <w:sz w:val="28"/>
          <w:szCs w:val="28"/>
        </w:rPr>
      </w:pPr>
      <w:r w:rsidRPr="00EF3D47">
        <w:rPr>
          <w:sz w:val="28"/>
          <w:szCs w:val="28"/>
        </w:rPr>
        <w:t>На административной территории Карталинского муниципального района находятся предприятия, работающие в системе ОГУП «</w:t>
      </w:r>
      <w:proofErr w:type="spellStart"/>
      <w:r w:rsidRPr="00EF3D47">
        <w:rPr>
          <w:sz w:val="28"/>
          <w:szCs w:val="28"/>
        </w:rPr>
        <w:t>Челябинскавтодор</w:t>
      </w:r>
      <w:proofErr w:type="spellEnd"/>
      <w:r w:rsidRPr="00EF3D47">
        <w:rPr>
          <w:sz w:val="28"/>
          <w:szCs w:val="28"/>
        </w:rPr>
        <w:t xml:space="preserve">»: ОГУП ПРСД, ООО «Циркон». Эти организации имеют значительный опыт в дорожном строительстве, оснащены специальной техникой (УДМ, Урал «3» зима-лето) и успешно внедряют передовые технологии. ОГУП ПРСД завершено строительство линейного дома, </w:t>
      </w:r>
      <w:r w:rsidRPr="00EF3D47">
        <w:rPr>
          <w:sz w:val="28"/>
          <w:szCs w:val="28"/>
        </w:rPr>
        <w:lastRenderedPageBreak/>
        <w:t xml:space="preserve">производственной базы в пос. </w:t>
      </w:r>
      <w:proofErr w:type="gramStart"/>
      <w:r w:rsidRPr="00EF3D47">
        <w:rPr>
          <w:sz w:val="28"/>
          <w:szCs w:val="28"/>
        </w:rPr>
        <w:t>Снежный</w:t>
      </w:r>
      <w:proofErr w:type="gramEnd"/>
      <w:r w:rsidRPr="00EF3D47">
        <w:rPr>
          <w:sz w:val="28"/>
          <w:szCs w:val="28"/>
        </w:rPr>
        <w:t xml:space="preserve">, смонтирована и сдана в эксплуатацию установка по производству катионных битумных эмульсий. </w:t>
      </w:r>
    </w:p>
    <w:p w:rsidR="00EF3D47" w:rsidRPr="00EF3D47" w:rsidRDefault="00EF3D47" w:rsidP="00EF3D47">
      <w:pPr>
        <w:pStyle w:val="a3"/>
        <w:spacing w:after="0"/>
        <w:ind w:firstLine="720"/>
        <w:jc w:val="both"/>
        <w:rPr>
          <w:sz w:val="28"/>
          <w:szCs w:val="28"/>
        </w:rPr>
      </w:pPr>
      <w:r w:rsidRPr="00EF3D47">
        <w:rPr>
          <w:sz w:val="28"/>
          <w:szCs w:val="28"/>
        </w:rPr>
        <w:t xml:space="preserve">В МУП ЖКУ с 2004 года налажен выпуск горячей асфальтобетонной смеси, используемой для ямочного ремонта дорог, устройства </w:t>
      </w:r>
      <w:proofErr w:type="spellStart"/>
      <w:r w:rsidRPr="00EF3D47">
        <w:rPr>
          <w:sz w:val="28"/>
          <w:szCs w:val="28"/>
        </w:rPr>
        <w:t>отмосток</w:t>
      </w:r>
      <w:proofErr w:type="spellEnd"/>
      <w:r w:rsidRPr="00EF3D47">
        <w:rPr>
          <w:sz w:val="28"/>
          <w:szCs w:val="28"/>
        </w:rPr>
        <w:t xml:space="preserve"> и ремонта кровель. На территории района разрабатывается карьер «Добрый». По анализам, проведенным Южно-Уральским центром испытаний и исследований, фракционный  щебень, выпускаемый на данном карьере, пригоден для устройства оснований и изготовления горячих и холодных асфальтобетонных  смесей.</w:t>
      </w:r>
    </w:p>
    <w:p w:rsidR="00EF3D47" w:rsidRPr="00EF3D47" w:rsidRDefault="00EF3D47" w:rsidP="00EF3D47">
      <w:pPr>
        <w:ind w:firstLine="720"/>
        <w:rPr>
          <w:rFonts w:ascii="Times New Roman" w:hAnsi="Times New Roman" w:cs="Times New Roman"/>
          <w:sz w:val="28"/>
          <w:szCs w:val="28"/>
        </w:rPr>
      </w:pPr>
      <w:r w:rsidRPr="00EF3D47">
        <w:rPr>
          <w:rFonts w:ascii="Times New Roman" w:hAnsi="Times New Roman" w:cs="Times New Roman"/>
          <w:b/>
          <w:sz w:val="28"/>
          <w:szCs w:val="28"/>
        </w:rPr>
        <w:t>Трубопроводный транспорт</w:t>
      </w:r>
      <w:r w:rsidRPr="00EF3D47">
        <w:rPr>
          <w:rFonts w:ascii="Times New Roman" w:hAnsi="Times New Roman" w:cs="Times New Roman"/>
          <w:sz w:val="28"/>
          <w:szCs w:val="28"/>
        </w:rPr>
        <w:t xml:space="preserve"> </w:t>
      </w:r>
    </w:p>
    <w:p w:rsidR="00EF3D47" w:rsidRPr="00EF3D47" w:rsidRDefault="00EF3D47" w:rsidP="00EF3D47">
      <w:pPr>
        <w:numPr>
          <w:ilvl w:val="0"/>
          <w:numId w:val="2"/>
        </w:numPr>
        <w:tabs>
          <w:tab w:val="clear" w:pos="720"/>
          <w:tab w:val="num" w:pos="120"/>
          <w:tab w:val="left" w:pos="360"/>
        </w:tabs>
        <w:spacing w:after="0" w:line="240" w:lineRule="auto"/>
        <w:ind w:left="0" w:firstLine="720"/>
        <w:rPr>
          <w:rStyle w:val="a7"/>
          <w:rFonts w:ascii="Times New Roman" w:hAnsi="Times New Roman" w:cs="Times New Roman"/>
          <w:sz w:val="28"/>
          <w:szCs w:val="28"/>
        </w:rPr>
      </w:pPr>
      <w:r w:rsidRPr="00EF3D47">
        <w:rPr>
          <w:rStyle w:val="a7"/>
          <w:rFonts w:ascii="Times New Roman" w:hAnsi="Times New Roman" w:cs="Times New Roman"/>
          <w:sz w:val="28"/>
          <w:szCs w:val="28"/>
        </w:rPr>
        <w:t xml:space="preserve">магистральный газопровод «Бухара-Урал»; отводы от  «Бухара-Урал» до ГРС п. </w:t>
      </w:r>
      <w:proofErr w:type="spellStart"/>
      <w:r w:rsidRPr="00EF3D47">
        <w:rPr>
          <w:rStyle w:val="a7"/>
          <w:rFonts w:ascii="Times New Roman" w:hAnsi="Times New Roman" w:cs="Times New Roman"/>
          <w:sz w:val="28"/>
          <w:szCs w:val="28"/>
        </w:rPr>
        <w:t>Ново-Николаевский</w:t>
      </w:r>
      <w:proofErr w:type="spellEnd"/>
      <w:r w:rsidRPr="00EF3D47">
        <w:rPr>
          <w:rStyle w:val="a7"/>
          <w:rFonts w:ascii="Times New Roman" w:hAnsi="Times New Roman" w:cs="Times New Roman"/>
          <w:sz w:val="28"/>
          <w:szCs w:val="28"/>
        </w:rPr>
        <w:t xml:space="preserve">, ГРС КС Карталы, ГРС </w:t>
      </w:r>
      <w:proofErr w:type="spellStart"/>
      <w:r w:rsidRPr="00EF3D47">
        <w:rPr>
          <w:rStyle w:val="a7"/>
          <w:rFonts w:ascii="Times New Roman" w:hAnsi="Times New Roman" w:cs="Times New Roman"/>
          <w:sz w:val="28"/>
          <w:szCs w:val="28"/>
        </w:rPr>
        <w:t>с-з</w:t>
      </w:r>
      <w:proofErr w:type="spellEnd"/>
      <w:r w:rsidRPr="00EF3D47">
        <w:rPr>
          <w:rStyle w:val="a7"/>
          <w:rFonts w:ascii="Times New Roman" w:hAnsi="Times New Roman" w:cs="Times New Roman"/>
          <w:sz w:val="28"/>
          <w:szCs w:val="28"/>
        </w:rPr>
        <w:t xml:space="preserve"> «</w:t>
      </w:r>
      <w:proofErr w:type="spellStart"/>
      <w:r w:rsidRPr="00EF3D47">
        <w:rPr>
          <w:rStyle w:val="a7"/>
          <w:rFonts w:ascii="Times New Roman" w:hAnsi="Times New Roman" w:cs="Times New Roman"/>
          <w:sz w:val="28"/>
          <w:szCs w:val="28"/>
        </w:rPr>
        <w:t>Южностепной</w:t>
      </w:r>
      <w:proofErr w:type="spellEnd"/>
      <w:r w:rsidRPr="00EF3D47">
        <w:rPr>
          <w:rStyle w:val="a7"/>
          <w:rFonts w:ascii="Times New Roman" w:hAnsi="Times New Roman" w:cs="Times New Roman"/>
          <w:sz w:val="28"/>
          <w:szCs w:val="28"/>
        </w:rPr>
        <w:t xml:space="preserve">»; </w:t>
      </w:r>
    </w:p>
    <w:p w:rsidR="00EF3D47" w:rsidRPr="00EF3D47" w:rsidRDefault="00EF3D47" w:rsidP="00EF3D47">
      <w:pPr>
        <w:numPr>
          <w:ilvl w:val="0"/>
          <w:numId w:val="2"/>
        </w:numPr>
        <w:tabs>
          <w:tab w:val="clear" w:pos="720"/>
          <w:tab w:val="num" w:pos="120"/>
          <w:tab w:val="left" w:pos="360"/>
        </w:tabs>
        <w:spacing w:after="0" w:line="240" w:lineRule="auto"/>
        <w:ind w:left="0" w:firstLine="720"/>
        <w:rPr>
          <w:rStyle w:val="a7"/>
          <w:rFonts w:ascii="Times New Roman" w:hAnsi="Times New Roman" w:cs="Times New Roman"/>
          <w:sz w:val="28"/>
          <w:szCs w:val="28"/>
        </w:rPr>
      </w:pPr>
      <w:r w:rsidRPr="00EF3D47">
        <w:rPr>
          <w:rStyle w:val="a7"/>
          <w:rFonts w:ascii="Times New Roman" w:hAnsi="Times New Roman" w:cs="Times New Roman"/>
          <w:sz w:val="28"/>
          <w:szCs w:val="28"/>
        </w:rPr>
        <w:t>магистральные газопроводы «Магнитогорск – Ишимбай-</w:t>
      </w:r>
      <w:proofErr w:type="gramStart"/>
      <w:r w:rsidRPr="00EF3D47">
        <w:rPr>
          <w:rStyle w:val="a7"/>
          <w:rFonts w:ascii="Times New Roman" w:hAnsi="Times New Roman" w:cs="Times New Roman"/>
          <w:sz w:val="28"/>
          <w:szCs w:val="28"/>
        </w:rPr>
        <w:t>I</w:t>
      </w:r>
      <w:proofErr w:type="gramEnd"/>
      <w:r w:rsidRPr="00EF3D47">
        <w:rPr>
          <w:rStyle w:val="a7"/>
          <w:rFonts w:ascii="Times New Roman" w:hAnsi="Times New Roman" w:cs="Times New Roman"/>
          <w:sz w:val="28"/>
          <w:szCs w:val="28"/>
        </w:rPr>
        <w:t xml:space="preserve">», «Магнитогорск – Ишимбай-II»; отводы от  «Магнитогорск-Ишимбай-I»,«Магнитогорск-Ишимбай-II» до ГРС </w:t>
      </w:r>
      <w:proofErr w:type="spellStart"/>
      <w:r w:rsidRPr="00EF3D47">
        <w:rPr>
          <w:rStyle w:val="a7"/>
          <w:rFonts w:ascii="Times New Roman" w:hAnsi="Times New Roman" w:cs="Times New Roman"/>
          <w:sz w:val="28"/>
          <w:szCs w:val="28"/>
        </w:rPr>
        <w:t>с-з</w:t>
      </w:r>
      <w:proofErr w:type="spellEnd"/>
      <w:r w:rsidRPr="00EF3D47">
        <w:rPr>
          <w:rStyle w:val="a7"/>
          <w:rFonts w:ascii="Times New Roman" w:hAnsi="Times New Roman" w:cs="Times New Roman"/>
          <w:sz w:val="28"/>
          <w:szCs w:val="28"/>
        </w:rPr>
        <w:t xml:space="preserve"> «Рассвет», ГРС п. Солнечный, ГРС с. Анненское, ГРС п. </w:t>
      </w:r>
      <w:proofErr w:type="spellStart"/>
      <w:r w:rsidRPr="00EF3D47">
        <w:rPr>
          <w:rStyle w:val="a7"/>
          <w:rFonts w:ascii="Times New Roman" w:hAnsi="Times New Roman" w:cs="Times New Roman"/>
          <w:sz w:val="28"/>
          <w:szCs w:val="28"/>
        </w:rPr>
        <w:t>Некрасово</w:t>
      </w:r>
      <w:proofErr w:type="spellEnd"/>
      <w:r w:rsidRPr="00EF3D47">
        <w:rPr>
          <w:rStyle w:val="a7"/>
          <w:rFonts w:ascii="Times New Roman" w:hAnsi="Times New Roman" w:cs="Times New Roman"/>
          <w:sz w:val="28"/>
          <w:szCs w:val="28"/>
        </w:rPr>
        <w:t>, АГРС-176 (</w:t>
      </w:r>
      <w:proofErr w:type="spellStart"/>
      <w:r w:rsidRPr="00EF3D47">
        <w:rPr>
          <w:rStyle w:val="a7"/>
          <w:rFonts w:ascii="Times New Roman" w:hAnsi="Times New Roman" w:cs="Times New Roman"/>
          <w:sz w:val="28"/>
          <w:szCs w:val="28"/>
        </w:rPr>
        <w:t>Кизилчилик</w:t>
      </w:r>
      <w:proofErr w:type="spellEnd"/>
      <w:r w:rsidRPr="00EF3D47">
        <w:rPr>
          <w:rStyle w:val="a7"/>
          <w:rFonts w:ascii="Times New Roman" w:hAnsi="Times New Roman" w:cs="Times New Roman"/>
          <w:sz w:val="28"/>
          <w:szCs w:val="28"/>
        </w:rPr>
        <w:t xml:space="preserve">), ГРС п. </w:t>
      </w:r>
      <w:proofErr w:type="spellStart"/>
      <w:r w:rsidRPr="00EF3D47">
        <w:rPr>
          <w:rStyle w:val="a7"/>
          <w:rFonts w:ascii="Times New Roman" w:hAnsi="Times New Roman" w:cs="Times New Roman"/>
          <w:sz w:val="28"/>
          <w:szCs w:val="28"/>
        </w:rPr>
        <w:t>Еленинский</w:t>
      </w:r>
      <w:proofErr w:type="spellEnd"/>
      <w:r w:rsidRPr="00EF3D47">
        <w:rPr>
          <w:rStyle w:val="a7"/>
          <w:rFonts w:ascii="Times New Roman" w:hAnsi="Times New Roman" w:cs="Times New Roman"/>
          <w:sz w:val="28"/>
          <w:szCs w:val="28"/>
        </w:rPr>
        <w:t xml:space="preserve"> и до ГРС </w:t>
      </w:r>
      <w:proofErr w:type="spellStart"/>
      <w:r w:rsidRPr="00EF3D47">
        <w:rPr>
          <w:rStyle w:val="a7"/>
          <w:rFonts w:ascii="Times New Roman" w:hAnsi="Times New Roman" w:cs="Times New Roman"/>
          <w:sz w:val="28"/>
          <w:szCs w:val="28"/>
        </w:rPr>
        <w:t>с-з</w:t>
      </w:r>
      <w:proofErr w:type="spellEnd"/>
      <w:r w:rsidRPr="00EF3D47">
        <w:rPr>
          <w:rStyle w:val="a7"/>
          <w:rFonts w:ascii="Times New Roman" w:hAnsi="Times New Roman" w:cs="Times New Roman"/>
          <w:sz w:val="28"/>
          <w:szCs w:val="28"/>
        </w:rPr>
        <w:t xml:space="preserve"> «Заозерный» </w:t>
      </w:r>
      <w:proofErr w:type="spellStart"/>
      <w:r w:rsidRPr="00EF3D47">
        <w:rPr>
          <w:rStyle w:val="a7"/>
          <w:rFonts w:ascii="Times New Roman" w:hAnsi="Times New Roman" w:cs="Times New Roman"/>
          <w:sz w:val="28"/>
          <w:szCs w:val="28"/>
        </w:rPr>
        <w:t>Варненского</w:t>
      </w:r>
      <w:proofErr w:type="spellEnd"/>
      <w:r w:rsidRPr="00EF3D47">
        <w:rPr>
          <w:rStyle w:val="a7"/>
          <w:rFonts w:ascii="Times New Roman" w:hAnsi="Times New Roman" w:cs="Times New Roman"/>
          <w:sz w:val="28"/>
          <w:szCs w:val="28"/>
        </w:rPr>
        <w:t xml:space="preserve"> муниципального района;</w:t>
      </w:r>
    </w:p>
    <w:p w:rsidR="00EF3D47" w:rsidRPr="00EF3D47" w:rsidRDefault="00EF3D47" w:rsidP="00EF3D47">
      <w:pPr>
        <w:numPr>
          <w:ilvl w:val="0"/>
          <w:numId w:val="2"/>
        </w:numPr>
        <w:tabs>
          <w:tab w:val="clear" w:pos="720"/>
          <w:tab w:val="num" w:pos="120"/>
          <w:tab w:val="left" w:pos="360"/>
        </w:tabs>
        <w:spacing w:after="0" w:line="240" w:lineRule="auto"/>
        <w:ind w:left="0" w:firstLine="720"/>
        <w:rPr>
          <w:rStyle w:val="a7"/>
          <w:rFonts w:ascii="Times New Roman" w:hAnsi="Times New Roman" w:cs="Times New Roman"/>
          <w:sz w:val="28"/>
          <w:szCs w:val="28"/>
        </w:rPr>
      </w:pPr>
      <w:proofErr w:type="gramStart"/>
      <w:r w:rsidRPr="00EF3D47">
        <w:rPr>
          <w:rStyle w:val="a7"/>
          <w:rFonts w:ascii="Times New Roman" w:hAnsi="Times New Roman" w:cs="Times New Roman"/>
          <w:sz w:val="28"/>
          <w:szCs w:val="28"/>
        </w:rPr>
        <w:t>ВЛ</w:t>
      </w:r>
      <w:proofErr w:type="gramEnd"/>
      <w:r w:rsidRPr="00EF3D47">
        <w:rPr>
          <w:rStyle w:val="a7"/>
          <w:rFonts w:ascii="Times New Roman" w:hAnsi="Times New Roman" w:cs="Times New Roman"/>
          <w:sz w:val="28"/>
          <w:szCs w:val="28"/>
        </w:rPr>
        <w:t xml:space="preserve"> 220 кВ «Троицкая ГРЭС – Карталы».</w:t>
      </w:r>
    </w:p>
    <w:p w:rsidR="00EF3D47" w:rsidRPr="00EF3D47" w:rsidRDefault="00EF3D47" w:rsidP="00EF3D47">
      <w:pPr>
        <w:shd w:val="clear" w:color="auto" w:fill="FFFFFF"/>
        <w:ind w:firstLine="720"/>
        <w:rPr>
          <w:rFonts w:ascii="Times New Roman" w:hAnsi="Times New Roman" w:cs="Times New Roman"/>
          <w:b/>
          <w:bCs/>
        </w:rPr>
      </w:pPr>
    </w:p>
    <w:p w:rsidR="00EF3D47" w:rsidRPr="00EF3D47" w:rsidRDefault="00EF3D47" w:rsidP="00EF3D47">
      <w:pPr>
        <w:shd w:val="clear" w:color="auto" w:fill="FFFFFF"/>
        <w:ind w:firstLine="720"/>
        <w:rPr>
          <w:rFonts w:ascii="Times New Roman" w:hAnsi="Times New Roman" w:cs="Times New Roman"/>
          <w:sz w:val="28"/>
          <w:szCs w:val="28"/>
        </w:rPr>
      </w:pPr>
      <w:r w:rsidRPr="00EF3D47">
        <w:rPr>
          <w:rFonts w:ascii="Times New Roman" w:hAnsi="Times New Roman" w:cs="Times New Roman"/>
          <w:sz w:val="28"/>
          <w:szCs w:val="28"/>
        </w:rPr>
        <w:br w:type="page"/>
      </w:r>
      <w:r w:rsidRPr="00EF3D47">
        <w:rPr>
          <w:rFonts w:ascii="Times New Roman" w:hAnsi="Times New Roman" w:cs="Times New Roman"/>
          <w:b/>
          <w:sz w:val="28"/>
          <w:szCs w:val="28"/>
        </w:rPr>
        <w:lastRenderedPageBreak/>
        <w:t xml:space="preserve">3.10. Предложения по развитию инженерной инфраструктуры </w:t>
      </w:r>
    </w:p>
    <w:p w:rsidR="00EF3D47" w:rsidRPr="00EF3D47" w:rsidRDefault="00EF3D47" w:rsidP="00EF3D47">
      <w:pPr>
        <w:ind w:firstLine="720"/>
        <w:jc w:val="both"/>
        <w:rPr>
          <w:rFonts w:ascii="Times New Roman" w:hAnsi="Times New Roman" w:cs="Times New Roman"/>
          <w:b/>
          <w:bCs/>
          <w:sz w:val="28"/>
          <w:szCs w:val="28"/>
        </w:rPr>
      </w:pP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Инфраструктура муниципального образования включает жилищно-коммунальное хозяйство, водоснабжение и водоснабжение, </w:t>
      </w:r>
      <w:proofErr w:type="spellStart"/>
      <w:r w:rsidRPr="00EF3D47">
        <w:rPr>
          <w:rFonts w:ascii="Times New Roman" w:hAnsi="Times New Roman" w:cs="Times New Roman"/>
          <w:sz w:val="28"/>
          <w:szCs w:val="28"/>
        </w:rPr>
        <w:t>электро</w:t>
      </w:r>
      <w:proofErr w:type="spellEnd"/>
      <w:r w:rsidRPr="00EF3D47">
        <w:rPr>
          <w:rFonts w:ascii="Times New Roman" w:hAnsi="Times New Roman" w:cs="Times New Roman"/>
          <w:sz w:val="28"/>
          <w:szCs w:val="28"/>
        </w:rPr>
        <w:t>- и газоснабжение, систему каналов связи.</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b/>
          <w:bCs/>
          <w:sz w:val="28"/>
          <w:szCs w:val="28"/>
        </w:rPr>
        <w:t>Жилищно-коммунальное хозяйство</w:t>
      </w:r>
    </w:p>
    <w:p w:rsidR="00EF3D47" w:rsidRPr="00EF3D47" w:rsidRDefault="00EF3D47" w:rsidP="00EF3D47">
      <w:pPr>
        <w:pStyle w:val="a5"/>
        <w:spacing w:after="0"/>
        <w:ind w:left="0" w:firstLine="720"/>
        <w:jc w:val="both"/>
        <w:rPr>
          <w:sz w:val="28"/>
          <w:szCs w:val="28"/>
        </w:rPr>
      </w:pPr>
      <w:r w:rsidRPr="00EF3D47">
        <w:rPr>
          <w:sz w:val="28"/>
          <w:szCs w:val="28"/>
        </w:rPr>
        <w:t xml:space="preserve">Муниципальное учреждение «Служба заказчика» было создано 2 января 2005 года. Отношения с Администрацией строятся на основании муниципального заказа. Основным подрядчиком у МУ «Служба заказчика» является МУП «ЖКУ». </w:t>
      </w:r>
    </w:p>
    <w:p w:rsidR="00EF3D47" w:rsidRPr="00EF3D47" w:rsidRDefault="00EF3D47" w:rsidP="00EF3D47">
      <w:pPr>
        <w:pStyle w:val="a5"/>
        <w:spacing w:after="0"/>
        <w:ind w:left="0" w:firstLine="720"/>
        <w:jc w:val="both"/>
        <w:rPr>
          <w:sz w:val="28"/>
          <w:szCs w:val="28"/>
        </w:rPr>
      </w:pPr>
      <w:r w:rsidRPr="00EF3D47">
        <w:rPr>
          <w:sz w:val="28"/>
          <w:szCs w:val="28"/>
        </w:rPr>
        <w:t>Общая площадь муниципального фонда, находящегося на обслуживании МУП «РЭК ЖР», составляет 335,6 тыс. м</w:t>
      </w:r>
      <w:proofErr w:type="gramStart"/>
      <w:r w:rsidRPr="00EF3D47">
        <w:rPr>
          <w:sz w:val="28"/>
          <w:szCs w:val="28"/>
          <w:vertAlign w:val="superscript"/>
        </w:rPr>
        <w:t>2</w:t>
      </w:r>
      <w:proofErr w:type="gramEnd"/>
      <w:r w:rsidRPr="00EF3D47">
        <w:rPr>
          <w:sz w:val="28"/>
          <w:szCs w:val="28"/>
        </w:rPr>
        <w:t xml:space="preserve"> . МУП «РЭК ЖР» оказывает услуги по содержанию и ремонту муниципального жилья, вывозу твердых бытовых отходов и жидких нечистот, благоустройству города, капитальному ремонту инженерных сетей, выработке тепла. </w:t>
      </w:r>
    </w:p>
    <w:p w:rsidR="00EF3D47" w:rsidRPr="00EF3D47" w:rsidRDefault="00EF3D47" w:rsidP="00EF3D47">
      <w:pPr>
        <w:ind w:firstLine="720"/>
        <w:jc w:val="both"/>
        <w:rPr>
          <w:rFonts w:ascii="Times New Roman" w:hAnsi="Times New Roman" w:cs="Times New Roman"/>
          <w:b/>
          <w:bCs/>
          <w:sz w:val="28"/>
          <w:szCs w:val="28"/>
        </w:rPr>
      </w:pPr>
      <w:r w:rsidRPr="00EF3D47">
        <w:rPr>
          <w:rFonts w:ascii="Times New Roman" w:hAnsi="Times New Roman" w:cs="Times New Roman"/>
          <w:sz w:val="28"/>
          <w:szCs w:val="28"/>
        </w:rPr>
        <w:t>Жилищный фонд Карталинского муниципального района характеризуется тем, что растет его общая площадь, а также увеличивается площадь жилого фонда, приходящаяся на одного жителя.</w:t>
      </w:r>
      <w:r w:rsidRPr="00EF3D47">
        <w:rPr>
          <w:rFonts w:ascii="Times New Roman" w:hAnsi="Times New Roman" w:cs="Times New Roman"/>
          <w:b/>
          <w:bCs/>
          <w:sz w:val="28"/>
          <w:szCs w:val="28"/>
        </w:rPr>
        <w:t xml:space="preserve"> </w:t>
      </w:r>
    </w:p>
    <w:p w:rsidR="00EF3D47" w:rsidRPr="00EF3D47" w:rsidRDefault="00EF3D47" w:rsidP="00EF3D47">
      <w:pPr>
        <w:pStyle w:val="a5"/>
        <w:spacing w:after="0"/>
        <w:ind w:left="0" w:firstLine="709"/>
        <w:jc w:val="both"/>
        <w:rPr>
          <w:sz w:val="28"/>
          <w:szCs w:val="28"/>
        </w:rPr>
      </w:pPr>
      <w:r w:rsidRPr="00EF3D47">
        <w:rPr>
          <w:sz w:val="28"/>
          <w:szCs w:val="28"/>
        </w:rPr>
        <w:t>Муниципальный жилой фонд отапливается котельными НГЧВВ, ООО «</w:t>
      </w:r>
      <w:proofErr w:type="spellStart"/>
      <w:r w:rsidRPr="00EF3D47">
        <w:rPr>
          <w:sz w:val="28"/>
          <w:szCs w:val="28"/>
        </w:rPr>
        <w:t>Уралтрансгаза</w:t>
      </w:r>
      <w:proofErr w:type="spellEnd"/>
      <w:r w:rsidRPr="00EF3D47">
        <w:rPr>
          <w:sz w:val="28"/>
          <w:szCs w:val="28"/>
        </w:rPr>
        <w:t>», «</w:t>
      </w:r>
      <w:proofErr w:type="spellStart"/>
      <w:r w:rsidRPr="00EF3D47">
        <w:rPr>
          <w:sz w:val="28"/>
          <w:szCs w:val="28"/>
        </w:rPr>
        <w:t>Агрогазстройсервис</w:t>
      </w:r>
      <w:proofErr w:type="spellEnd"/>
      <w:r w:rsidRPr="00EF3D47">
        <w:rPr>
          <w:sz w:val="28"/>
          <w:szCs w:val="28"/>
        </w:rPr>
        <w:t>», комбината «Скала», ЭТС «</w:t>
      </w:r>
      <w:proofErr w:type="spellStart"/>
      <w:r w:rsidRPr="00EF3D47">
        <w:rPr>
          <w:sz w:val="28"/>
          <w:szCs w:val="28"/>
        </w:rPr>
        <w:t>Челябоблкоммунэнерго</w:t>
      </w:r>
      <w:proofErr w:type="spellEnd"/>
      <w:r w:rsidRPr="00EF3D47">
        <w:rPr>
          <w:sz w:val="28"/>
          <w:szCs w:val="28"/>
        </w:rPr>
        <w:t xml:space="preserve">», ОАО «Карталинский элеватор», МУП «РЭК ЖР». </w:t>
      </w:r>
    </w:p>
    <w:p w:rsidR="00EF3D47" w:rsidRPr="00EF3D47" w:rsidRDefault="00EF3D47" w:rsidP="00EF3D47">
      <w:pPr>
        <w:pStyle w:val="a5"/>
        <w:spacing w:after="0"/>
        <w:ind w:left="0" w:firstLine="709"/>
        <w:jc w:val="both"/>
        <w:rPr>
          <w:sz w:val="28"/>
          <w:szCs w:val="28"/>
        </w:rPr>
      </w:pPr>
      <w:r w:rsidRPr="00EF3D47">
        <w:rPr>
          <w:sz w:val="28"/>
          <w:szCs w:val="28"/>
        </w:rPr>
        <w:t xml:space="preserve">Состояние ЖКХ в 2006 году характеризуется тем, что централизованным отоплением обеспечено 81,1% жилой площади, горячим водоснабжением 33,7%. Газифицировано 68% жилой площади. Электроснабжением обеспечено 100%. Средневзвешенный коэффициент обеспеченности жилья централизованными коммунальными услугами  составляет 0,67. </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Основные задачи, стоящие перед предприятиями жилищно-коммунального хозяйства – это ремонт кровель, фасадов зданий, капитальный ремонт интерьеров помещений, инженерных коммуникаций, дорог. За последние годы возросла потребность в реконструкции и капитальном ремонте существующих зданий и сооружений. </w:t>
      </w:r>
    </w:p>
    <w:p w:rsidR="00EF3D47" w:rsidRPr="00EF3D47" w:rsidRDefault="00EF3D47" w:rsidP="00EF3D47">
      <w:pPr>
        <w:pStyle w:val="a3"/>
        <w:spacing w:after="0"/>
        <w:ind w:firstLine="720"/>
        <w:jc w:val="both"/>
        <w:rPr>
          <w:b/>
          <w:sz w:val="28"/>
          <w:szCs w:val="28"/>
        </w:rPr>
      </w:pPr>
      <w:r w:rsidRPr="00EF3D47">
        <w:rPr>
          <w:b/>
          <w:sz w:val="28"/>
          <w:szCs w:val="28"/>
        </w:rPr>
        <w:t>Водоснабжение и водоотведение</w:t>
      </w:r>
    </w:p>
    <w:p w:rsidR="00EF3D47" w:rsidRPr="00EF3D47" w:rsidRDefault="00EF3D47" w:rsidP="00EF3D47">
      <w:pPr>
        <w:pStyle w:val="a3"/>
        <w:spacing w:after="0"/>
        <w:ind w:firstLine="720"/>
        <w:jc w:val="both"/>
        <w:rPr>
          <w:sz w:val="28"/>
          <w:szCs w:val="28"/>
        </w:rPr>
      </w:pPr>
      <w:r w:rsidRPr="00EF3D47">
        <w:rPr>
          <w:sz w:val="28"/>
          <w:szCs w:val="28"/>
        </w:rPr>
        <w:t>1. Водоснабжение  населенных пунктов осуществляется, главным образом, за счет каптажа подземных вод из скважин и колодцев, расположенных на придомовых участках.</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2. В районе для водоснабжения населенных пунктов с </w:t>
      </w:r>
      <w:smartTag w:uri="urn:schemas-microsoft-com:office:smarttags" w:element="metricconverter">
        <w:smartTagPr>
          <w:attr w:name="ProductID" w:val="1956 г"/>
        </w:smartTagPr>
        <w:r w:rsidRPr="00EF3D47">
          <w:rPr>
            <w:rFonts w:ascii="Times New Roman" w:hAnsi="Times New Roman" w:cs="Times New Roman"/>
            <w:sz w:val="28"/>
            <w:szCs w:val="28"/>
          </w:rPr>
          <w:t>1956 г</w:t>
        </w:r>
      </w:smartTag>
      <w:r w:rsidRPr="00EF3D47">
        <w:rPr>
          <w:rFonts w:ascii="Times New Roman" w:hAnsi="Times New Roman" w:cs="Times New Roman"/>
          <w:sz w:val="28"/>
          <w:szCs w:val="28"/>
        </w:rPr>
        <w:t xml:space="preserve">. по </w:t>
      </w:r>
      <w:smartTag w:uri="urn:schemas-microsoft-com:office:smarttags" w:element="metricconverter">
        <w:smartTagPr>
          <w:attr w:name="ProductID" w:val="2006 г"/>
        </w:smartTagPr>
        <w:r w:rsidRPr="00EF3D47">
          <w:rPr>
            <w:rFonts w:ascii="Times New Roman" w:hAnsi="Times New Roman" w:cs="Times New Roman"/>
            <w:sz w:val="28"/>
            <w:szCs w:val="28"/>
          </w:rPr>
          <w:t>2006 г</w:t>
        </w:r>
      </w:smartTag>
      <w:r w:rsidRPr="00EF3D47">
        <w:rPr>
          <w:rFonts w:ascii="Times New Roman" w:hAnsi="Times New Roman" w:cs="Times New Roman"/>
          <w:sz w:val="28"/>
          <w:szCs w:val="28"/>
        </w:rPr>
        <w:t xml:space="preserve">. пробурено </w:t>
      </w:r>
      <w:r w:rsidR="00BB03D1" w:rsidRPr="00EF3D47">
        <w:rPr>
          <w:rFonts w:ascii="Times New Roman" w:hAnsi="Times New Roman" w:cs="Times New Roman"/>
          <w:sz w:val="28"/>
          <w:szCs w:val="28"/>
        </w:rPr>
        <w:fldChar w:fldCharType="begin"/>
      </w:r>
      <w:r w:rsidRPr="00EF3D47">
        <w:rPr>
          <w:rFonts w:ascii="Times New Roman" w:hAnsi="Times New Roman" w:cs="Times New Roman"/>
          <w:sz w:val="28"/>
          <w:szCs w:val="28"/>
        </w:rPr>
        <w:instrText xml:space="preserve"> =62+10+166+143 </w:instrText>
      </w:r>
      <w:r w:rsidR="00BB03D1" w:rsidRPr="00EF3D47">
        <w:rPr>
          <w:rFonts w:ascii="Times New Roman" w:hAnsi="Times New Roman" w:cs="Times New Roman"/>
          <w:sz w:val="28"/>
          <w:szCs w:val="28"/>
        </w:rPr>
        <w:fldChar w:fldCharType="separate"/>
      </w:r>
      <w:r w:rsidRPr="00EF3D47">
        <w:rPr>
          <w:rFonts w:ascii="Times New Roman" w:hAnsi="Times New Roman" w:cs="Times New Roman"/>
          <w:noProof/>
          <w:sz w:val="28"/>
          <w:szCs w:val="28"/>
        </w:rPr>
        <w:t>381</w:t>
      </w:r>
      <w:r w:rsidR="00BB03D1" w:rsidRPr="00EF3D47">
        <w:rPr>
          <w:rFonts w:ascii="Times New Roman" w:hAnsi="Times New Roman" w:cs="Times New Roman"/>
          <w:sz w:val="28"/>
          <w:szCs w:val="28"/>
        </w:rPr>
        <w:fldChar w:fldCharType="end"/>
      </w:r>
      <w:r w:rsidRPr="00EF3D47">
        <w:rPr>
          <w:rFonts w:ascii="Times New Roman" w:hAnsi="Times New Roman" w:cs="Times New Roman"/>
          <w:sz w:val="28"/>
          <w:szCs w:val="28"/>
        </w:rPr>
        <w:t xml:space="preserve"> скважина. Причем бурение скважин производилось преимущественно до </w:t>
      </w:r>
      <w:smartTag w:uri="urn:schemas-microsoft-com:office:smarttags" w:element="metricconverter">
        <w:smartTagPr>
          <w:attr w:name="ProductID" w:val="1991 г"/>
        </w:smartTagPr>
        <w:r w:rsidRPr="00EF3D47">
          <w:rPr>
            <w:rFonts w:ascii="Times New Roman" w:hAnsi="Times New Roman" w:cs="Times New Roman"/>
            <w:sz w:val="28"/>
            <w:szCs w:val="28"/>
          </w:rPr>
          <w:t>1991 г</w:t>
        </w:r>
      </w:smartTag>
      <w:r w:rsidRPr="00EF3D47">
        <w:rPr>
          <w:rFonts w:ascii="Times New Roman" w:hAnsi="Times New Roman" w:cs="Times New Roman"/>
          <w:sz w:val="28"/>
          <w:szCs w:val="28"/>
        </w:rPr>
        <w:t xml:space="preserve">. Из </w:t>
      </w:r>
      <w:r w:rsidR="00BB03D1" w:rsidRPr="00EF3D47">
        <w:rPr>
          <w:rFonts w:ascii="Times New Roman" w:hAnsi="Times New Roman" w:cs="Times New Roman"/>
          <w:sz w:val="28"/>
          <w:szCs w:val="28"/>
        </w:rPr>
        <w:fldChar w:fldCharType="begin"/>
      </w:r>
      <w:r w:rsidRPr="00EF3D47">
        <w:rPr>
          <w:rFonts w:ascii="Times New Roman" w:hAnsi="Times New Roman" w:cs="Times New Roman"/>
          <w:sz w:val="28"/>
          <w:szCs w:val="28"/>
        </w:rPr>
        <w:instrText xml:space="preserve"> =62+10+166+143 </w:instrText>
      </w:r>
      <w:r w:rsidR="00BB03D1" w:rsidRPr="00EF3D47">
        <w:rPr>
          <w:rFonts w:ascii="Times New Roman" w:hAnsi="Times New Roman" w:cs="Times New Roman"/>
          <w:sz w:val="28"/>
          <w:szCs w:val="28"/>
        </w:rPr>
        <w:fldChar w:fldCharType="separate"/>
      </w:r>
      <w:r w:rsidRPr="00EF3D47">
        <w:rPr>
          <w:rFonts w:ascii="Times New Roman" w:hAnsi="Times New Roman" w:cs="Times New Roman"/>
          <w:noProof/>
          <w:sz w:val="28"/>
          <w:szCs w:val="28"/>
        </w:rPr>
        <w:t>381</w:t>
      </w:r>
      <w:r w:rsidR="00BB03D1" w:rsidRPr="00EF3D47">
        <w:rPr>
          <w:rFonts w:ascii="Times New Roman" w:hAnsi="Times New Roman" w:cs="Times New Roman"/>
          <w:sz w:val="28"/>
          <w:szCs w:val="28"/>
        </w:rPr>
        <w:fldChar w:fldCharType="end"/>
      </w:r>
      <w:r w:rsidRPr="00EF3D47">
        <w:rPr>
          <w:rFonts w:ascii="Times New Roman" w:hAnsi="Times New Roman" w:cs="Times New Roman"/>
          <w:sz w:val="28"/>
          <w:szCs w:val="28"/>
        </w:rPr>
        <w:t xml:space="preserve"> пробуренной скважины в настоящее </w:t>
      </w:r>
      <w:r w:rsidRPr="00EF3D47">
        <w:rPr>
          <w:rFonts w:ascii="Times New Roman" w:hAnsi="Times New Roman" w:cs="Times New Roman"/>
          <w:sz w:val="28"/>
          <w:szCs w:val="28"/>
        </w:rPr>
        <w:lastRenderedPageBreak/>
        <w:t xml:space="preserve">время </w:t>
      </w:r>
      <w:r w:rsidR="00BB03D1" w:rsidRPr="00EF3D47">
        <w:rPr>
          <w:rFonts w:ascii="Times New Roman" w:hAnsi="Times New Roman" w:cs="Times New Roman"/>
          <w:sz w:val="28"/>
          <w:szCs w:val="28"/>
        </w:rPr>
        <w:fldChar w:fldCharType="begin"/>
      </w:r>
      <w:r w:rsidRPr="00EF3D47">
        <w:rPr>
          <w:rFonts w:ascii="Times New Roman" w:hAnsi="Times New Roman" w:cs="Times New Roman"/>
          <w:sz w:val="28"/>
          <w:szCs w:val="28"/>
        </w:rPr>
        <w:instrText xml:space="preserve"> =3+7+5+6+7+6+2+4+2+1+2+7+2+8 </w:instrText>
      </w:r>
      <w:r w:rsidR="00BB03D1" w:rsidRPr="00EF3D47">
        <w:rPr>
          <w:rFonts w:ascii="Times New Roman" w:hAnsi="Times New Roman" w:cs="Times New Roman"/>
          <w:sz w:val="28"/>
          <w:szCs w:val="28"/>
        </w:rPr>
        <w:fldChar w:fldCharType="separate"/>
      </w:r>
      <w:r w:rsidRPr="00EF3D47">
        <w:rPr>
          <w:rFonts w:ascii="Times New Roman" w:hAnsi="Times New Roman" w:cs="Times New Roman"/>
          <w:noProof/>
          <w:sz w:val="28"/>
          <w:szCs w:val="28"/>
        </w:rPr>
        <w:t>62</w:t>
      </w:r>
      <w:r w:rsidR="00BB03D1" w:rsidRPr="00EF3D47">
        <w:rPr>
          <w:rFonts w:ascii="Times New Roman" w:hAnsi="Times New Roman" w:cs="Times New Roman"/>
          <w:sz w:val="28"/>
          <w:szCs w:val="28"/>
        </w:rPr>
        <w:fldChar w:fldCharType="end"/>
      </w:r>
      <w:r w:rsidRPr="00EF3D47">
        <w:rPr>
          <w:rFonts w:ascii="Times New Roman" w:hAnsi="Times New Roman" w:cs="Times New Roman"/>
          <w:sz w:val="28"/>
          <w:szCs w:val="28"/>
        </w:rPr>
        <w:t xml:space="preserve"> - эксплуатируются, </w:t>
      </w:r>
      <w:r w:rsidR="00BB03D1" w:rsidRPr="00EF3D47">
        <w:rPr>
          <w:rFonts w:ascii="Times New Roman" w:hAnsi="Times New Roman" w:cs="Times New Roman"/>
          <w:sz w:val="28"/>
          <w:szCs w:val="28"/>
        </w:rPr>
        <w:fldChar w:fldCharType="begin"/>
      </w:r>
      <w:r w:rsidRPr="00EF3D47">
        <w:rPr>
          <w:rFonts w:ascii="Times New Roman" w:hAnsi="Times New Roman" w:cs="Times New Roman"/>
          <w:sz w:val="28"/>
          <w:szCs w:val="28"/>
        </w:rPr>
        <w:instrText xml:space="preserve"> =4+4+1+1 </w:instrText>
      </w:r>
      <w:r w:rsidR="00BB03D1" w:rsidRPr="00EF3D47">
        <w:rPr>
          <w:rFonts w:ascii="Times New Roman" w:hAnsi="Times New Roman" w:cs="Times New Roman"/>
          <w:sz w:val="28"/>
          <w:szCs w:val="28"/>
        </w:rPr>
        <w:fldChar w:fldCharType="separate"/>
      </w:r>
      <w:r w:rsidRPr="00EF3D47">
        <w:rPr>
          <w:rFonts w:ascii="Times New Roman" w:hAnsi="Times New Roman" w:cs="Times New Roman"/>
          <w:noProof/>
          <w:sz w:val="28"/>
          <w:szCs w:val="28"/>
        </w:rPr>
        <w:t>10</w:t>
      </w:r>
      <w:r w:rsidR="00BB03D1" w:rsidRPr="00EF3D47">
        <w:rPr>
          <w:rFonts w:ascii="Times New Roman" w:hAnsi="Times New Roman" w:cs="Times New Roman"/>
          <w:sz w:val="28"/>
          <w:szCs w:val="28"/>
        </w:rPr>
        <w:fldChar w:fldCharType="end"/>
      </w:r>
      <w:r w:rsidRPr="00EF3D47">
        <w:rPr>
          <w:rFonts w:ascii="Times New Roman" w:hAnsi="Times New Roman" w:cs="Times New Roman"/>
          <w:sz w:val="28"/>
          <w:szCs w:val="28"/>
        </w:rPr>
        <w:t xml:space="preserve"> - законсервированы, </w:t>
      </w:r>
      <w:r w:rsidR="00BB03D1" w:rsidRPr="00EF3D47">
        <w:rPr>
          <w:rFonts w:ascii="Times New Roman" w:hAnsi="Times New Roman" w:cs="Times New Roman"/>
          <w:sz w:val="28"/>
          <w:szCs w:val="28"/>
        </w:rPr>
        <w:fldChar w:fldCharType="begin"/>
      </w:r>
      <w:r w:rsidRPr="00EF3D47">
        <w:rPr>
          <w:rFonts w:ascii="Times New Roman" w:hAnsi="Times New Roman" w:cs="Times New Roman"/>
          <w:sz w:val="28"/>
          <w:szCs w:val="28"/>
        </w:rPr>
        <w:instrText xml:space="preserve"> =29+10+16+10+10+8+16+11+17+6+10+15+4+4 </w:instrText>
      </w:r>
      <w:r w:rsidR="00BB03D1" w:rsidRPr="00EF3D47">
        <w:rPr>
          <w:rFonts w:ascii="Times New Roman" w:hAnsi="Times New Roman" w:cs="Times New Roman"/>
          <w:sz w:val="28"/>
          <w:szCs w:val="28"/>
        </w:rPr>
        <w:fldChar w:fldCharType="separate"/>
      </w:r>
      <w:r w:rsidRPr="00EF3D47">
        <w:rPr>
          <w:rFonts w:ascii="Times New Roman" w:hAnsi="Times New Roman" w:cs="Times New Roman"/>
          <w:noProof/>
          <w:sz w:val="28"/>
          <w:szCs w:val="28"/>
        </w:rPr>
        <w:t>166</w:t>
      </w:r>
      <w:r w:rsidR="00BB03D1" w:rsidRPr="00EF3D47">
        <w:rPr>
          <w:rFonts w:ascii="Times New Roman" w:hAnsi="Times New Roman" w:cs="Times New Roman"/>
          <w:sz w:val="28"/>
          <w:szCs w:val="28"/>
        </w:rPr>
        <w:fldChar w:fldCharType="end"/>
      </w:r>
      <w:r w:rsidRPr="00EF3D47">
        <w:rPr>
          <w:rFonts w:ascii="Times New Roman" w:hAnsi="Times New Roman" w:cs="Times New Roman"/>
          <w:sz w:val="28"/>
          <w:szCs w:val="28"/>
        </w:rPr>
        <w:t xml:space="preserve"> - заброшены и </w:t>
      </w:r>
      <w:r w:rsidR="00BB03D1" w:rsidRPr="00EF3D47">
        <w:rPr>
          <w:rFonts w:ascii="Times New Roman" w:hAnsi="Times New Roman" w:cs="Times New Roman"/>
          <w:sz w:val="28"/>
          <w:szCs w:val="28"/>
        </w:rPr>
        <w:fldChar w:fldCharType="begin"/>
      </w:r>
      <w:r w:rsidRPr="00EF3D47">
        <w:rPr>
          <w:rFonts w:ascii="Times New Roman" w:hAnsi="Times New Roman" w:cs="Times New Roman"/>
          <w:sz w:val="28"/>
          <w:szCs w:val="28"/>
        </w:rPr>
        <w:instrText xml:space="preserve"> =8+13+15+11+13+9+3+8+10+6+22+10+2+8+5 </w:instrText>
      </w:r>
      <w:r w:rsidR="00BB03D1" w:rsidRPr="00EF3D47">
        <w:rPr>
          <w:rFonts w:ascii="Times New Roman" w:hAnsi="Times New Roman" w:cs="Times New Roman"/>
          <w:sz w:val="28"/>
          <w:szCs w:val="28"/>
        </w:rPr>
        <w:fldChar w:fldCharType="separate"/>
      </w:r>
      <w:r w:rsidRPr="00EF3D47">
        <w:rPr>
          <w:rFonts w:ascii="Times New Roman" w:hAnsi="Times New Roman" w:cs="Times New Roman"/>
          <w:noProof/>
          <w:sz w:val="28"/>
          <w:szCs w:val="28"/>
        </w:rPr>
        <w:t>143</w:t>
      </w:r>
      <w:r w:rsidR="00BB03D1" w:rsidRPr="00EF3D47">
        <w:rPr>
          <w:rFonts w:ascii="Times New Roman" w:hAnsi="Times New Roman" w:cs="Times New Roman"/>
          <w:sz w:val="28"/>
          <w:szCs w:val="28"/>
        </w:rPr>
        <w:fldChar w:fldCharType="end"/>
      </w:r>
      <w:r w:rsidRPr="00EF3D47">
        <w:rPr>
          <w:rFonts w:ascii="Times New Roman" w:hAnsi="Times New Roman" w:cs="Times New Roman"/>
          <w:sz w:val="28"/>
          <w:szCs w:val="28"/>
        </w:rPr>
        <w:t xml:space="preserve"> - ликвидированы. Учитывая, что по «Нормам амортизационных отчислений народного хозяйства» полный износ основных фондов составляет по скважинам  25 лет, то следует считать, что у большинства скважин истекает или истек срок амортизации.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3. Действующие и заброшенные скважины находятся, большей частью, на территории или вблизи населенных пунктов, животноводческих ферм и производственных цехов. Поэтому для защиты подземных вод от бактериального и химического загрязнения подземных вод  нет санитарных условий для создания ЗСО вокруг скважин </w:t>
      </w:r>
      <w:r w:rsidRPr="00EF3D47">
        <w:rPr>
          <w:rFonts w:ascii="Times New Roman" w:hAnsi="Times New Roman" w:cs="Times New Roman"/>
          <w:sz w:val="28"/>
          <w:szCs w:val="28"/>
          <w:lang w:val="en-US"/>
        </w:rPr>
        <w:t>II</w:t>
      </w:r>
      <w:r w:rsidRPr="00EF3D47">
        <w:rPr>
          <w:rFonts w:ascii="Times New Roman" w:hAnsi="Times New Roman" w:cs="Times New Roman"/>
          <w:sz w:val="28"/>
          <w:szCs w:val="28"/>
        </w:rPr>
        <w:t xml:space="preserve"> пояса (60%), а  </w:t>
      </w:r>
      <w:r w:rsidRPr="00EF3D47">
        <w:rPr>
          <w:rFonts w:ascii="Times New Roman" w:hAnsi="Times New Roman" w:cs="Times New Roman"/>
          <w:sz w:val="28"/>
          <w:szCs w:val="28"/>
          <w:lang w:val="en-US"/>
        </w:rPr>
        <w:t>III</w:t>
      </w:r>
      <w:r w:rsidRPr="00EF3D47">
        <w:rPr>
          <w:rFonts w:ascii="Times New Roman" w:hAnsi="Times New Roman" w:cs="Times New Roman"/>
          <w:sz w:val="28"/>
          <w:szCs w:val="28"/>
        </w:rPr>
        <w:t xml:space="preserve"> пояса, в основном, для всех скважин (90%).</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4.  Почти по всем скважинам отсутствует или потеряна документация. Владельцы присваивают номера скважинам произвольно без учета первичной документации. Документация по скважинам была собрана в архивах и фондах предприятий, производящих бурение  скважин (</w:t>
      </w:r>
      <w:proofErr w:type="spellStart"/>
      <w:r w:rsidRPr="00EF3D47">
        <w:rPr>
          <w:rFonts w:ascii="Times New Roman" w:hAnsi="Times New Roman" w:cs="Times New Roman"/>
          <w:sz w:val="28"/>
          <w:szCs w:val="28"/>
        </w:rPr>
        <w:t>Челябводстрой</w:t>
      </w:r>
      <w:proofErr w:type="spellEnd"/>
      <w:r w:rsidRPr="00EF3D47">
        <w:rPr>
          <w:rFonts w:ascii="Times New Roman" w:hAnsi="Times New Roman" w:cs="Times New Roman"/>
          <w:sz w:val="28"/>
          <w:szCs w:val="28"/>
        </w:rPr>
        <w:t xml:space="preserve"> и </w:t>
      </w:r>
      <w:proofErr w:type="spellStart"/>
      <w:r w:rsidRPr="00EF3D47">
        <w:rPr>
          <w:rFonts w:ascii="Times New Roman" w:hAnsi="Times New Roman" w:cs="Times New Roman"/>
          <w:sz w:val="28"/>
          <w:szCs w:val="28"/>
        </w:rPr>
        <w:t>Ремсельбурвод</w:t>
      </w:r>
      <w:proofErr w:type="spellEnd"/>
      <w:r w:rsidRPr="00EF3D47">
        <w:rPr>
          <w:rFonts w:ascii="Times New Roman" w:hAnsi="Times New Roman" w:cs="Times New Roman"/>
          <w:sz w:val="28"/>
          <w:szCs w:val="28"/>
        </w:rPr>
        <w:t>), и организациях, осуществляющих работы для  водоснабжения  населенных пунктов (</w:t>
      </w:r>
      <w:proofErr w:type="spellStart"/>
      <w:r w:rsidRPr="00EF3D47">
        <w:rPr>
          <w:rFonts w:ascii="Times New Roman" w:hAnsi="Times New Roman" w:cs="Times New Roman"/>
          <w:sz w:val="28"/>
          <w:szCs w:val="28"/>
        </w:rPr>
        <w:t>Челябинскнедра</w:t>
      </w:r>
      <w:proofErr w:type="spellEnd"/>
      <w:r w:rsidRPr="00EF3D47">
        <w:rPr>
          <w:rFonts w:ascii="Times New Roman" w:hAnsi="Times New Roman" w:cs="Times New Roman"/>
          <w:sz w:val="28"/>
          <w:szCs w:val="28"/>
        </w:rPr>
        <w:t>, ОАО «АГРОПРОМПРОЕКТ», ОАО «</w:t>
      </w:r>
      <w:proofErr w:type="spellStart"/>
      <w:r w:rsidRPr="00EF3D47">
        <w:rPr>
          <w:rFonts w:ascii="Times New Roman" w:hAnsi="Times New Roman" w:cs="Times New Roman"/>
          <w:sz w:val="28"/>
          <w:szCs w:val="28"/>
        </w:rPr>
        <w:t>Южуралводпроект</w:t>
      </w:r>
      <w:proofErr w:type="spellEnd"/>
      <w:r w:rsidRPr="00EF3D47">
        <w:rPr>
          <w:rFonts w:ascii="Times New Roman" w:hAnsi="Times New Roman" w:cs="Times New Roman"/>
          <w:sz w:val="28"/>
          <w:szCs w:val="28"/>
        </w:rPr>
        <w:t xml:space="preserve">»).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5. В районе создалась критическая ситуация с водоснабжением. Особенно остро ощущается дефицит в пресной питьевой воде в восточной части района.</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bCs/>
          <w:sz w:val="28"/>
          <w:szCs w:val="28"/>
        </w:rPr>
        <w:t xml:space="preserve">6. В пределах Карталинского района утвержденные эксплуатационные  запасы подземных вод составляют на месторождениях Варшавское 6,4 </w:t>
      </w:r>
      <w:r w:rsidRPr="00EF3D47">
        <w:rPr>
          <w:rFonts w:ascii="Times New Roman" w:hAnsi="Times New Roman" w:cs="Times New Roman"/>
          <w:sz w:val="28"/>
          <w:szCs w:val="28"/>
        </w:rPr>
        <w:t>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w:t>
      </w:r>
      <w:r w:rsidRPr="00EF3D47">
        <w:rPr>
          <w:rFonts w:ascii="Times New Roman" w:hAnsi="Times New Roman" w:cs="Times New Roman"/>
          <w:bCs/>
          <w:sz w:val="28"/>
          <w:szCs w:val="28"/>
        </w:rPr>
        <w:t xml:space="preserve"> по категории</w:t>
      </w:r>
      <w:proofErr w:type="gramStart"/>
      <w:r w:rsidRPr="00EF3D47">
        <w:rPr>
          <w:rFonts w:ascii="Times New Roman" w:hAnsi="Times New Roman" w:cs="Times New Roman"/>
          <w:bCs/>
          <w:sz w:val="28"/>
          <w:szCs w:val="28"/>
        </w:rPr>
        <w:t xml:space="preserve"> В</w:t>
      </w:r>
      <w:proofErr w:type="gramEnd"/>
      <w:r w:rsidRPr="00EF3D47">
        <w:rPr>
          <w:rFonts w:ascii="Times New Roman" w:hAnsi="Times New Roman" w:cs="Times New Roman"/>
          <w:bCs/>
          <w:sz w:val="28"/>
          <w:szCs w:val="28"/>
        </w:rPr>
        <w:t>, Полтавское – по категории В+С</w:t>
      </w:r>
      <w:r w:rsidRPr="00EF3D47">
        <w:rPr>
          <w:rFonts w:ascii="Times New Roman" w:hAnsi="Times New Roman" w:cs="Times New Roman"/>
          <w:bCs/>
          <w:sz w:val="28"/>
          <w:szCs w:val="28"/>
          <w:vertAlign w:val="subscript"/>
        </w:rPr>
        <w:t>1</w:t>
      </w:r>
      <w:r w:rsidRPr="00EF3D47">
        <w:rPr>
          <w:rFonts w:ascii="Times New Roman" w:hAnsi="Times New Roman" w:cs="Times New Roman"/>
          <w:bCs/>
          <w:sz w:val="28"/>
          <w:szCs w:val="28"/>
        </w:rPr>
        <w:t xml:space="preserve"> 12,8 </w:t>
      </w:r>
      <w:r w:rsidRPr="00EF3D47">
        <w:rPr>
          <w:rFonts w:ascii="Times New Roman" w:hAnsi="Times New Roman" w:cs="Times New Roman"/>
          <w:sz w:val="28"/>
          <w:szCs w:val="28"/>
        </w:rPr>
        <w:t>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w:t>
      </w:r>
      <w:r w:rsidRPr="00EF3D47">
        <w:rPr>
          <w:rFonts w:ascii="Times New Roman" w:hAnsi="Times New Roman" w:cs="Times New Roman"/>
          <w:bCs/>
          <w:sz w:val="28"/>
          <w:szCs w:val="28"/>
        </w:rPr>
        <w:t xml:space="preserve"> </w:t>
      </w:r>
      <w:proofErr w:type="spellStart"/>
      <w:r w:rsidRPr="00EF3D47">
        <w:rPr>
          <w:rFonts w:ascii="Times New Roman" w:hAnsi="Times New Roman" w:cs="Times New Roman"/>
          <w:bCs/>
          <w:sz w:val="28"/>
          <w:szCs w:val="28"/>
        </w:rPr>
        <w:t>Андреево-Юльевский</w:t>
      </w:r>
      <w:proofErr w:type="spellEnd"/>
      <w:r w:rsidRPr="00EF3D47">
        <w:rPr>
          <w:rFonts w:ascii="Times New Roman" w:hAnsi="Times New Roman" w:cs="Times New Roman"/>
          <w:bCs/>
          <w:sz w:val="28"/>
          <w:szCs w:val="28"/>
        </w:rPr>
        <w:t xml:space="preserve"> водозабор </w:t>
      </w:r>
      <w:r w:rsidRPr="00EF3D47">
        <w:rPr>
          <w:rFonts w:ascii="Times New Roman" w:hAnsi="Times New Roman" w:cs="Times New Roman"/>
          <w:sz w:val="28"/>
          <w:szCs w:val="28"/>
        </w:rPr>
        <w:t>6,6 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 по категории В + С</w:t>
      </w:r>
      <w:r w:rsidRPr="00EF3D47">
        <w:rPr>
          <w:rFonts w:ascii="Times New Roman" w:hAnsi="Times New Roman" w:cs="Times New Roman"/>
          <w:sz w:val="28"/>
          <w:szCs w:val="28"/>
          <w:vertAlign w:val="subscript"/>
        </w:rPr>
        <w:t>1</w:t>
      </w:r>
      <w:r w:rsidRPr="00EF3D47">
        <w:rPr>
          <w:rFonts w:ascii="Times New Roman" w:hAnsi="Times New Roman" w:cs="Times New Roman"/>
          <w:bCs/>
          <w:sz w:val="28"/>
          <w:szCs w:val="28"/>
        </w:rPr>
        <w:t xml:space="preserve">, </w:t>
      </w:r>
      <w:proofErr w:type="spellStart"/>
      <w:r w:rsidRPr="00EF3D47">
        <w:rPr>
          <w:rFonts w:ascii="Times New Roman" w:hAnsi="Times New Roman" w:cs="Times New Roman"/>
          <w:bCs/>
          <w:sz w:val="28"/>
          <w:szCs w:val="28"/>
        </w:rPr>
        <w:t>Бобровско-Ключевской</w:t>
      </w:r>
      <w:proofErr w:type="spellEnd"/>
      <w:r w:rsidRPr="00EF3D47">
        <w:rPr>
          <w:rFonts w:ascii="Times New Roman" w:hAnsi="Times New Roman" w:cs="Times New Roman"/>
          <w:bCs/>
          <w:sz w:val="28"/>
          <w:szCs w:val="28"/>
        </w:rPr>
        <w:t xml:space="preserve"> водозабор </w:t>
      </w:r>
      <w:r w:rsidRPr="00EF3D47">
        <w:rPr>
          <w:rFonts w:ascii="Times New Roman" w:hAnsi="Times New Roman" w:cs="Times New Roman"/>
          <w:sz w:val="28"/>
          <w:szCs w:val="28"/>
        </w:rPr>
        <w:t>- 3,8 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 по категории С</w:t>
      </w:r>
      <w:r w:rsidRPr="00EF3D47">
        <w:rPr>
          <w:rFonts w:ascii="Times New Roman" w:hAnsi="Times New Roman" w:cs="Times New Roman"/>
          <w:sz w:val="28"/>
          <w:szCs w:val="28"/>
          <w:vertAlign w:val="subscript"/>
        </w:rPr>
        <w:t>2</w:t>
      </w:r>
      <w:r w:rsidRPr="00EF3D47">
        <w:rPr>
          <w:rFonts w:ascii="Times New Roman" w:hAnsi="Times New Roman" w:cs="Times New Roman"/>
          <w:sz w:val="28"/>
          <w:szCs w:val="28"/>
        </w:rPr>
        <w:t xml:space="preserve"> </w:t>
      </w:r>
      <w:r w:rsidRPr="00EF3D47">
        <w:rPr>
          <w:rFonts w:ascii="Times New Roman" w:hAnsi="Times New Roman" w:cs="Times New Roman"/>
          <w:bCs/>
          <w:sz w:val="28"/>
          <w:szCs w:val="28"/>
        </w:rPr>
        <w:t xml:space="preserve">и </w:t>
      </w:r>
      <w:proofErr w:type="spellStart"/>
      <w:r w:rsidRPr="00EF3D47">
        <w:rPr>
          <w:rFonts w:ascii="Times New Roman" w:hAnsi="Times New Roman" w:cs="Times New Roman"/>
          <w:bCs/>
          <w:sz w:val="28"/>
          <w:szCs w:val="28"/>
        </w:rPr>
        <w:t>Рытвино-Каракульский</w:t>
      </w:r>
      <w:proofErr w:type="spellEnd"/>
      <w:r w:rsidRPr="00EF3D47">
        <w:rPr>
          <w:rFonts w:ascii="Times New Roman" w:hAnsi="Times New Roman" w:cs="Times New Roman"/>
          <w:bCs/>
          <w:sz w:val="28"/>
          <w:szCs w:val="28"/>
        </w:rPr>
        <w:t xml:space="preserve"> водозабор - 50 </w:t>
      </w:r>
      <w:r w:rsidRPr="00EF3D47">
        <w:rPr>
          <w:rFonts w:ascii="Times New Roman" w:hAnsi="Times New Roman" w:cs="Times New Roman"/>
          <w:sz w:val="28"/>
          <w:szCs w:val="28"/>
        </w:rPr>
        <w:t>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 xml:space="preserve">. </w:t>
      </w:r>
      <w:r w:rsidRPr="00EF3D47">
        <w:rPr>
          <w:rFonts w:ascii="Times New Roman" w:hAnsi="Times New Roman" w:cs="Times New Roman"/>
          <w:bCs/>
          <w:sz w:val="28"/>
          <w:szCs w:val="28"/>
        </w:rPr>
        <w:t xml:space="preserve">по категории </w:t>
      </w:r>
      <w:r w:rsidRPr="00EF3D47">
        <w:rPr>
          <w:rFonts w:ascii="Times New Roman" w:hAnsi="Times New Roman" w:cs="Times New Roman"/>
          <w:sz w:val="28"/>
          <w:szCs w:val="28"/>
        </w:rPr>
        <w:t>С</w:t>
      </w:r>
      <w:r w:rsidRPr="00EF3D47">
        <w:rPr>
          <w:rFonts w:ascii="Times New Roman" w:hAnsi="Times New Roman" w:cs="Times New Roman"/>
          <w:sz w:val="28"/>
          <w:szCs w:val="28"/>
          <w:vertAlign w:val="subscript"/>
        </w:rPr>
        <w:t>2</w:t>
      </w:r>
      <w:r w:rsidRPr="00EF3D47">
        <w:rPr>
          <w:rFonts w:ascii="Times New Roman" w:hAnsi="Times New Roman" w:cs="Times New Roman"/>
          <w:bCs/>
          <w:sz w:val="28"/>
          <w:szCs w:val="28"/>
        </w:rPr>
        <w:t>.</w:t>
      </w:r>
      <w:r w:rsidRPr="00EF3D47">
        <w:rPr>
          <w:rFonts w:ascii="Times New Roman" w:hAnsi="Times New Roman" w:cs="Times New Roman"/>
          <w:sz w:val="28"/>
          <w:szCs w:val="28"/>
        </w:rPr>
        <w:t xml:space="preserve"> Несмотря на критическое положение с обеспечением населения питьевой водой частично используется  </w:t>
      </w:r>
      <w:r w:rsidRPr="00EF3D47">
        <w:rPr>
          <w:rFonts w:ascii="Times New Roman" w:hAnsi="Times New Roman" w:cs="Times New Roman"/>
          <w:bCs/>
          <w:sz w:val="28"/>
          <w:szCs w:val="28"/>
          <w:u w:val="single"/>
        </w:rPr>
        <w:t>Полтавское месторождение</w:t>
      </w:r>
      <w:r w:rsidRPr="00EF3D47">
        <w:rPr>
          <w:rFonts w:ascii="Times New Roman" w:hAnsi="Times New Roman" w:cs="Times New Roman"/>
          <w:bCs/>
          <w:sz w:val="28"/>
          <w:szCs w:val="28"/>
        </w:rPr>
        <w:t xml:space="preserve"> (2,47 </w:t>
      </w:r>
      <w:r w:rsidRPr="00EF3D47">
        <w:rPr>
          <w:rFonts w:ascii="Times New Roman" w:hAnsi="Times New Roman" w:cs="Times New Roman"/>
          <w:sz w:val="28"/>
          <w:szCs w:val="28"/>
        </w:rPr>
        <w:t>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w:t>
      </w:r>
      <w:r w:rsidRPr="00EF3D47">
        <w:rPr>
          <w:rFonts w:ascii="Times New Roman" w:hAnsi="Times New Roman" w:cs="Times New Roman"/>
          <w:bCs/>
          <w:sz w:val="28"/>
          <w:szCs w:val="28"/>
        </w:rPr>
        <w:t xml:space="preserve">, не полностью Варшавское (5,64 </w:t>
      </w:r>
      <w:r w:rsidRPr="00EF3D47">
        <w:rPr>
          <w:rFonts w:ascii="Times New Roman" w:hAnsi="Times New Roman" w:cs="Times New Roman"/>
          <w:sz w:val="28"/>
          <w:szCs w:val="28"/>
        </w:rPr>
        <w:t>тыс. м</w:t>
      </w:r>
      <w:r w:rsidRPr="00EF3D47">
        <w:rPr>
          <w:rFonts w:ascii="Times New Roman" w:hAnsi="Times New Roman" w:cs="Times New Roman"/>
          <w:sz w:val="28"/>
          <w:szCs w:val="28"/>
          <w:vertAlign w:val="superscript"/>
        </w:rPr>
        <w:t>3</w:t>
      </w:r>
      <w:r w:rsidRPr="00EF3D47">
        <w:rPr>
          <w:rFonts w:ascii="Times New Roman" w:hAnsi="Times New Roman" w:cs="Times New Roman"/>
          <w:sz w:val="28"/>
          <w:szCs w:val="28"/>
        </w:rPr>
        <w:t>/</w:t>
      </w:r>
      <w:proofErr w:type="spellStart"/>
      <w:r w:rsidRPr="00EF3D47">
        <w:rPr>
          <w:rFonts w:ascii="Times New Roman" w:hAnsi="Times New Roman" w:cs="Times New Roman"/>
          <w:sz w:val="28"/>
          <w:szCs w:val="28"/>
        </w:rPr>
        <w:t>сут</w:t>
      </w:r>
      <w:proofErr w:type="spellEnd"/>
      <w:r w:rsidRPr="00EF3D47">
        <w:rPr>
          <w:rFonts w:ascii="Times New Roman" w:hAnsi="Times New Roman" w:cs="Times New Roman"/>
          <w:sz w:val="28"/>
          <w:szCs w:val="28"/>
        </w:rPr>
        <w:t>.</w:t>
      </w:r>
      <w:r w:rsidRPr="00EF3D47">
        <w:rPr>
          <w:rFonts w:ascii="Times New Roman" w:hAnsi="Times New Roman" w:cs="Times New Roman"/>
          <w:bCs/>
          <w:sz w:val="28"/>
          <w:szCs w:val="28"/>
        </w:rPr>
        <w:t xml:space="preserve">), не востребован </w:t>
      </w:r>
      <w:r w:rsidRPr="00EF3D47">
        <w:rPr>
          <w:rFonts w:ascii="Times New Roman" w:hAnsi="Times New Roman" w:cs="Times New Roman"/>
          <w:sz w:val="28"/>
          <w:szCs w:val="28"/>
        </w:rPr>
        <w:t xml:space="preserve"> </w:t>
      </w:r>
      <w:proofErr w:type="spellStart"/>
      <w:r w:rsidRPr="00EF3D47">
        <w:rPr>
          <w:rFonts w:ascii="Times New Roman" w:hAnsi="Times New Roman" w:cs="Times New Roman"/>
          <w:bCs/>
          <w:sz w:val="28"/>
          <w:szCs w:val="28"/>
        </w:rPr>
        <w:t>Андреево-Юльевский</w:t>
      </w:r>
      <w:proofErr w:type="spellEnd"/>
      <w:r w:rsidRPr="00EF3D47">
        <w:rPr>
          <w:rFonts w:ascii="Times New Roman" w:hAnsi="Times New Roman" w:cs="Times New Roman"/>
          <w:bCs/>
          <w:sz w:val="28"/>
          <w:szCs w:val="28"/>
        </w:rPr>
        <w:t xml:space="preserve"> водозабор. </w:t>
      </w:r>
      <w:r w:rsidRPr="00EF3D47">
        <w:rPr>
          <w:rFonts w:ascii="Times New Roman" w:hAnsi="Times New Roman" w:cs="Times New Roman"/>
          <w:sz w:val="28"/>
          <w:szCs w:val="28"/>
        </w:rPr>
        <w:t xml:space="preserve">Остаются в резерве </w:t>
      </w:r>
      <w:proofErr w:type="spellStart"/>
      <w:r w:rsidRPr="00EF3D47">
        <w:rPr>
          <w:rFonts w:ascii="Times New Roman" w:hAnsi="Times New Roman" w:cs="Times New Roman"/>
          <w:sz w:val="28"/>
          <w:szCs w:val="28"/>
        </w:rPr>
        <w:t>недоразведанными</w:t>
      </w:r>
      <w:proofErr w:type="spellEnd"/>
      <w:r w:rsidRPr="00EF3D47">
        <w:rPr>
          <w:rFonts w:ascii="Times New Roman" w:hAnsi="Times New Roman" w:cs="Times New Roman"/>
          <w:sz w:val="28"/>
          <w:szCs w:val="28"/>
        </w:rPr>
        <w:t xml:space="preserve"> </w:t>
      </w:r>
      <w:proofErr w:type="spellStart"/>
      <w:r w:rsidRPr="00EF3D47">
        <w:rPr>
          <w:rFonts w:ascii="Times New Roman" w:hAnsi="Times New Roman" w:cs="Times New Roman"/>
          <w:bCs/>
          <w:sz w:val="28"/>
          <w:szCs w:val="28"/>
        </w:rPr>
        <w:t>Рытвино-Каракульский</w:t>
      </w:r>
      <w:proofErr w:type="spellEnd"/>
      <w:r w:rsidRPr="00EF3D47">
        <w:rPr>
          <w:rFonts w:ascii="Times New Roman" w:hAnsi="Times New Roman" w:cs="Times New Roman"/>
          <w:bCs/>
          <w:sz w:val="28"/>
          <w:szCs w:val="28"/>
        </w:rPr>
        <w:t xml:space="preserve"> водозабор </w:t>
      </w:r>
      <w:r w:rsidRPr="00EF3D47">
        <w:rPr>
          <w:rFonts w:ascii="Times New Roman" w:hAnsi="Times New Roman" w:cs="Times New Roman"/>
          <w:sz w:val="28"/>
          <w:szCs w:val="28"/>
        </w:rPr>
        <w:t xml:space="preserve"> и </w:t>
      </w:r>
      <w:proofErr w:type="spellStart"/>
      <w:r w:rsidRPr="00EF3D47">
        <w:rPr>
          <w:rFonts w:ascii="Times New Roman" w:hAnsi="Times New Roman" w:cs="Times New Roman"/>
          <w:sz w:val="28"/>
          <w:szCs w:val="28"/>
        </w:rPr>
        <w:t>Бобровско-Ключевской</w:t>
      </w:r>
      <w:proofErr w:type="spellEnd"/>
      <w:r w:rsidRPr="00EF3D47">
        <w:rPr>
          <w:rFonts w:ascii="Times New Roman" w:hAnsi="Times New Roman" w:cs="Times New Roman"/>
          <w:sz w:val="28"/>
          <w:szCs w:val="28"/>
        </w:rPr>
        <w:t xml:space="preserve"> водозабор. Такое незначительное освоение запасов часто связано с их удаленностью от потребителей и финансированием.</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 результате проделанной работы дана оценка существующего водоснабжения  всех населенных пунктов Карталинского района. При этом </w:t>
      </w:r>
      <w:r w:rsidRPr="00EF3D47">
        <w:rPr>
          <w:rFonts w:ascii="Times New Roman" w:hAnsi="Times New Roman" w:cs="Times New Roman"/>
          <w:sz w:val="28"/>
          <w:szCs w:val="28"/>
        </w:rPr>
        <w:lastRenderedPageBreak/>
        <w:t>определена  возможность  организации их централизованного водоснабжения за счет подземных вод, выделены перспективные площади для поисков подземных вод с учетом гидрогеологических условий и санитарных требований и рекомендуется следующее:</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У скважин с законченным сроком амортизации, находящихся в удовлетворительных  санитарных условиях, предлагается выяснить техническое состояние. При невозможности восстановления эксплуатационных параметров скважин, их ликвидировать и пробурить рядом с этими скважинами новые при условии создания ЗСО </w:t>
      </w:r>
      <w:r w:rsidRPr="00EF3D47">
        <w:rPr>
          <w:rFonts w:ascii="Times New Roman" w:hAnsi="Times New Roman" w:cs="Times New Roman"/>
          <w:sz w:val="28"/>
          <w:szCs w:val="28"/>
          <w:lang w:val="en-US"/>
        </w:rPr>
        <w:t>I</w:t>
      </w:r>
      <w:r w:rsidRPr="00EF3D47">
        <w:rPr>
          <w:rFonts w:ascii="Times New Roman" w:hAnsi="Times New Roman" w:cs="Times New Roman"/>
          <w:sz w:val="28"/>
          <w:szCs w:val="28"/>
        </w:rPr>
        <w:t>-</w:t>
      </w:r>
      <w:r w:rsidRPr="00EF3D47">
        <w:rPr>
          <w:rFonts w:ascii="Times New Roman" w:hAnsi="Times New Roman" w:cs="Times New Roman"/>
          <w:sz w:val="28"/>
          <w:szCs w:val="28"/>
          <w:lang w:val="en-US"/>
        </w:rPr>
        <w:t>III</w:t>
      </w:r>
      <w:r w:rsidRPr="00EF3D47">
        <w:rPr>
          <w:rFonts w:ascii="Times New Roman" w:hAnsi="Times New Roman" w:cs="Times New Roman"/>
          <w:sz w:val="28"/>
          <w:szCs w:val="28"/>
        </w:rPr>
        <w:t xml:space="preserve"> поясов.</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Заброшенные скважины и водозаборные скважины, находящиеся в антисанитарных условиях, необходимо ликвидировать, т.к.  через них будет происходить изменение качественных показателей подземных вод на предлагаемых к использованию перспективных участках в худшую сторону. Для чего потребуются дополнительные затраты на водоподготовку. </w:t>
      </w:r>
    </w:p>
    <w:p w:rsidR="00EF3D47" w:rsidRPr="00EF3D47" w:rsidRDefault="00EF3D47" w:rsidP="00EF3D47">
      <w:pPr>
        <w:pStyle w:val="31"/>
        <w:spacing w:after="0"/>
        <w:ind w:left="0" w:firstLine="720"/>
        <w:rPr>
          <w:sz w:val="28"/>
          <w:szCs w:val="28"/>
        </w:rPr>
      </w:pPr>
      <w:r w:rsidRPr="00EF3D47">
        <w:rPr>
          <w:sz w:val="28"/>
          <w:szCs w:val="28"/>
        </w:rPr>
        <w:t xml:space="preserve">По химическому составу подземные воды в западной части исследуемой территории по основным показателям удовлетворяют требованиям СанПиН 2.1.4.1110-02, «Питьевая вода. Гигиенические требования к качеству воды централизованных систем питьевого водоснабжения. Контроль качества». Исключение составляет содержание железа до 1,0 мг/л, марганца в пос. </w:t>
      </w:r>
      <w:proofErr w:type="spellStart"/>
      <w:r w:rsidRPr="00EF3D47">
        <w:rPr>
          <w:sz w:val="28"/>
          <w:szCs w:val="28"/>
        </w:rPr>
        <w:t>Стрелецк</w:t>
      </w:r>
      <w:proofErr w:type="spellEnd"/>
      <w:r w:rsidRPr="00EF3D47">
        <w:rPr>
          <w:sz w:val="28"/>
          <w:szCs w:val="28"/>
        </w:rPr>
        <w:t xml:space="preserve">. Использование воды необходимо согласовать с органами </w:t>
      </w:r>
      <w:proofErr w:type="spellStart"/>
      <w:r w:rsidRPr="00EF3D47">
        <w:rPr>
          <w:sz w:val="28"/>
          <w:szCs w:val="28"/>
        </w:rPr>
        <w:t>Роспотребнадзора</w:t>
      </w:r>
      <w:proofErr w:type="spellEnd"/>
      <w:r w:rsidRPr="00EF3D47">
        <w:rPr>
          <w:sz w:val="28"/>
          <w:szCs w:val="28"/>
        </w:rPr>
        <w:t>.</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В восточной части района развиты пресные и слабосолоноватые подземные воды в виде линз и зон на фоне соленых вод. Слабосоленые  воды с сухим остатком до 1500 мг/л можно использовать по согласованию с органами </w:t>
      </w:r>
      <w:proofErr w:type="spellStart"/>
      <w:r w:rsidRPr="00EF3D47">
        <w:rPr>
          <w:rFonts w:ascii="Times New Roman" w:hAnsi="Times New Roman" w:cs="Times New Roman"/>
          <w:sz w:val="28"/>
          <w:szCs w:val="28"/>
        </w:rPr>
        <w:t>Роспотребнадзора</w:t>
      </w:r>
      <w:proofErr w:type="spellEnd"/>
      <w:r w:rsidRPr="00EF3D47">
        <w:rPr>
          <w:rFonts w:ascii="Times New Roman" w:hAnsi="Times New Roman" w:cs="Times New Roman"/>
          <w:sz w:val="28"/>
          <w:szCs w:val="28"/>
        </w:rPr>
        <w:t xml:space="preserve"> и после водоподготовки.</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 xml:space="preserve">Исходя из того, что в Карталинском районе, развиты породы, обладающие неравномерной </w:t>
      </w:r>
      <w:proofErr w:type="spellStart"/>
      <w:r w:rsidRPr="00EF3D47">
        <w:rPr>
          <w:rFonts w:ascii="Times New Roman" w:hAnsi="Times New Roman" w:cs="Times New Roman"/>
          <w:sz w:val="28"/>
          <w:szCs w:val="28"/>
        </w:rPr>
        <w:t>обводненностью</w:t>
      </w:r>
      <w:proofErr w:type="spellEnd"/>
      <w:r w:rsidRPr="00EF3D47">
        <w:rPr>
          <w:rFonts w:ascii="Times New Roman" w:hAnsi="Times New Roman" w:cs="Times New Roman"/>
          <w:sz w:val="28"/>
          <w:szCs w:val="28"/>
        </w:rPr>
        <w:t xml:space="preserve">, предлагается в западной части района для уточнения мест заложений скважин на перспективных участках, выполнить поиски подземных вод с проведением комплекса геофизических исследований методами </w:t>
      </w:r>
      <w:proofErr w:type="spellStart"/>
      <w:r w:rsidRPr="00EF3D47">
        <w:rPr>
          <w:rFonts w:ascii="Times New Roman" w:hAnsi="Times New Roman" w:cs="Times New Roman"/>
          <w:sz w:val="28"/>
          <w:szCs w:val="28"/>
        </w:rPr>
        <w:t>магнито</w:t>
      </w:r>
      <w:proofErr w:type="spellEnd"/>
      <w:r w:rsidRPr="00EF3D47">
        <w:rPr>
          <w:rFonts w:ascii="Times New Roman" w:hAnsi="Times New Roman" w:cs="Times New Roman"/>
          <w:sz w:val="28"/>
          <w:szCs w:val="28"/>
        </w:rPr>
        <w:t xml:space="preserve">- и электроразведки с последующим поисково-разведочным бурением скважин на воду. </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t>Учитывая, что в восточной части района формируются пресные и слабосолоноватые подземные воды в виде линз и зон на фоне соленых вод, необходимо комплекс поисково-разведочных работ, указанных выше,  проводить с поинтервальным опробованием водоносных горизонтов и комплексов;</w:t>
      </w:r>
    </w:p>
    <w:p w:rsidR="00EF3D47" w:rsidRPr="00EF3D47" w:rsidRDefault="00EF3D47" w:rsidP="00EF3D47">
      <w:pPr>
        <w:ind w:firstLine="720"/>
        <w:jc w:val="both"/>
        <w:rPr>
          <w:rFonts w:ascii="Times New Roman" w:hAnsi="Times New Roman" w:cs="Times New Roman"/>
          <w:sz w:val="28"/>
          <w:szCs w:val="28"/>
        </w:rPr>
      </w:pPr>
      <w:r w:rsidRPr="00EF3D47">
        <w:rPr>
          <w:rFonts w:ascii="Times New Roman" w:hAnsi="Times New Roman" w:cs="Times New Roman"/>
          <w:sz w:val="28"/>
          <w:szCs w:val="28"/>
        </w:rPr>
        <w:lastRenderedPageBreak/>
        <w:t xml:space="preserve">В качестве альтернативного варианта для водоснабжения восточной части Карталинского муниципального района предлагается произвести детальную разведку поисковых участков </w:t>
      </w:r>
      <w:proofErr w:type="spellStart"/>
      <w:r w:rsidRPr="00EF3D47">
        <w:rPr>
          <w:rFonts w:ascii="Times New Roman" w:hAnsi="Times New Roman" w:cs="Times New Roman"/>
          <w:bCs/>
          <w:sz w:val="28"/>
          <w:szCs w:val="28"/>
        </w:rPr>
        <w:t>Рытвино-Каракульского</w:t>
      </w:r>
      <w:proofErr w:type="spellEnd"/>
      <w:r w:rsidRPr="00EF3D47">
        <w:rPr>
          <w:rFonts w:ascii="Times New Roman" w:hAnsi="Times New Roman" w:cs="Times New Roman"/>
          <w:bCs/>
          <w:sz w:val="28"/>
          <w:szCs w:val="28"/>
        </w:rPr>
        <w:t xml:space="preserve"> </w:t>
      </w:r>
      <w:r w:rsidRPr="00EF3D47">
        <w:rPr>
          <w:rFonts w:ascii="Times New Roman" w:hAnsi="Times New Roman" w:cs="Times New Roman"/>
          <w:sz w:val="28"/>
          <w:szCs w:val="28"/>
        </w:rPr>
        <w:t xml:space="preserve">и </w:t>
      </w:r>
      <w:proofErr w:type="spellStart"/>
      <w:r w:rsidRPr="00EF3D47">
        <w:rPr>
          <w:rFonts w:ascii="Times New Roman" w:hAnsi="Times New Roman" w:cs="Times New Roman"/>
          <w:sz w:val="28"/>
          <w:szCs w:val="28"/>
        </w:rPr>
        <w:t>Бобровско-Ключевского</w:t>
      </w:r>
      <w:proofErr w:type="spellEnd"/>
      <w:r w:rsidRPr="00EF3D47">
        <w:rPr>
          <w:rFonts w:ascii="Times New Roman" w:hAnsi="Times New Roman" w:cs="Times New Roman"/>
          <w:sz w:val="28"/>
          <w:szCs w:val="28"/>
        </w:rPr>
        <w:t xml:space="preserve"> и на базе разведанных месторождений и участков создать групповые водозаборы. </w:t>
      </w:r>
    </w:p>
    <w:p w:rsidR="00EF3D47" w:rsidRPr="00EF3D47" w:rsidRDefault="00EF3D47" w:rsidP="00EF3D47">
      <w:pPr>
        <w:pStyle w:val="a5"/>
        <w:spacing w:after="0"/>
        <w:ind w:left="360" w:right="-523"/>
        <w:rPr>
          <w:b/>
          <w:bCs/>
          <w:sz w:val="28"/>
          <w:szCs w:val="28"/>
        </w:rPr>
      </w:pPr>
      <w:r w:rsidRPr="00EF3D47">
        <w:rPr>
          <w:b/>
          <w:bCs/>
          <w:sz w:val="28"/>
          <w:szCs w:val="28"/>
        </w:rPr>
        <w:t>Водоотведение</w:t>
      </w:r>
    </w:p>
    <w:p w:rsidR="00EF3D47" w:rsidRPr="00EF3D47" w:rsidRDefault="00EF3D47" w:rsidP="00EF3D47">
      <w:pPr>
        <w:ind w:left="119" w:firstLine="601"/>
        <w:rPr>
          <w:rFonts w:ascii="Times New Roman" w:hAnsi="Times New Roman" w:cs="Times New Roman"/>
          <w:sz w:val="28"/>
          <w:szCs w:val="28"/>
        </w:rPr>
      </w:pPr>
      <w:r w:rsidRPr="00EF3D47">
        <w:rPr>
          <w:rFonts w:ascii="Times New Roman" w:hAnsi="Times New Roman" w:cs="Times New Roman"/>
          <w:sz w:val="28"/>
          <w:szCs w:val="28"/>
        </w:rPr>
        <w:t>Основная проблема системы водоотведения - отсутствие очистных сооружений канализации.</w:t>
      </w:r>
    </w:p>
    <w:p w:rsidR="00EF3D47" w:rsidRPr="00EF3D47" w:rsidRDefault="00EF3D47" w:rsidP="00EF3D47">
      <w:pPr>
        <w:pStyle w:val="a5"/>
        <w:spacing w:after="0"/>
        <w:ind w:left="360" w:right="-523"/>
        <w:rPr>
          <w:b/>
          <w:bCs/>
          <w:sz w:val="28"/>
          <w:szCs w:val="28"/>
        </w:rPr>
      </w:pPr>
      <w:r w:rsidRPr="00EF3D47">
        <w:rPr>
          <w:b/>
          <w:bCs/>
          <w:sz w:val="28"/>
          <w:szCs w:val="28"/>
        </w:rPr>
        <w:t>Электроснабжение</w:t>
      </w:r>
    </w:p>
    <w:p w:rsidR="00EF3D47" w:rsidRPr="00EF3D47" w:rsidRDefault="00EF3D47" w:rsidP="00EF3D47">
      <w:pPr>
        <w:ind w:left="19" w:firstLine="701"/>
        <w:rPr>
          <w:rFonts w:ascii="Times New Roman" w:hAnsi="Times New Roman" w:cs="Times New Roman"/>
          <w:sz w:val="28"/>
          <w:szCs w:val="28"/>
        </w:rPr>
      </w:pPr>
      <w:r w:rsidRPr="00EF3D47">
        <w:rPr>
          <w:rFonts w:ascii="Times New Roman" w:hAnsi="Times New Roman" w:cs="Times New Roman"/>
          <w:sz w:val="28"/>
          <w:szCs w:val="28"/>
        </w:rPr>
        <w:t xml:space="preserve">Энергоснабжение потребителей на территории района осуществляется Челябинской энергосистемой (Магнитогорские и Троицкие электрические сети), входящей в состав объединенной энергосистемы Урала. </w:t>
      </w:r>
    </w:p>
    <w:p w:rsidR="00EF3D47" w:rsidRPr="00EF3D47" w:rsidRDefault="00EF3D47" w:rsidP="00EF3D47">
      <w:pPr>
        <w:shd w:val="clear" w:color="auto" w:fill="FFFFFF"/>
        <w:ind w:left="120" w:firstLine="600"/>
        <w:jc w:val="both"/>
        <w:rPr>
          <w:rFonts w:ascii="Times New Roman" w:hAnsi="Times New Roman" w:cs="Times New Roman"/>
          <w:sz w:val="28"/>
          <w:szCs w:val="28"/>
        </w:rPr>
      </w:pPr>
      <w:r w:rsidRPr="00EF3D47">
        <w:rPr>
          <w:rFonts w:ascii="Times New Roman" w:hAnsi="Times New Roman" w:cs="Times New Roman"/>
          <w:spacing w:val="-1"/>
          <w:sz w:val="28"/>
          <w:szCs w:val="28"/>
        </w:rPr>
        <w:t xml:space="preserve">Электроэнергетическое хозяйство района включает </w:t>
      </w:r>
      <w:smartTag w:uri="urn:schemas-microsoft-com:office:smarttags" w:element="metricconverter">
        <w:smartTagPr>
          <w:attr w:name="ProductID" w:val="1056 км"/>
        </w:smartTagPr>
        <w:r w:rsidRPr="00EF3D47">
          <w:rPr>
            <w:rFonts w:ascii="Times New Roman" w:hAnsi="Times New Roman" w:cs="Times New Roman"/>
            <w:spacing w:val="-1"/>
            <w:sz w:val="28"/>
            <w:szCs w:val="28"/>
          </w:rPr>
          <w:t>1056 км</w:t>
        </w:r>
      </w:smartTag>
      <w:r w:rsidRPr="00EF3D47">
        <w:rPr>
          <w:rFonts w:ascii="Times New Roman" w:hAnsi="Times New Roman" w:cs="Times New Roman"/>
          <w:spacing w:val="-1"/>
          <w:sz w:val="28"/>
          <w:szCs w:val="28"/>
        </w:rPr>
        <w:t xml:space="preserve"> сетей, из которых </w:t>
      </w:r>
      <w:smartTag w:uri="urn:schemas-microsoft-com:office:smarttags" w:element="metricconverter">
        <w:smartTagPr>
          <w:attr w:name="ProductID" w:val="432 км"/>
        </w:smartTagPr>
        <w:r w:rsidRPr="00EF3D47">
          <w:rPr>
            <w:rFonts w:ascii="Times New Roman" w:hAnsi="Times New Roman" w:cs="Times New Roman"/>
            <w:spacing w:val="-1"/>
            <w:sz w:val="28"/>
            <w:szCs w:val="28"/>
          </w:rPr>
          <w:t>432 км</w:t>
        </w:r>
      </w:smartTag>
      <w:r w:rsidRPr="00EF3D47">
        <w:rPr>
          <w:rFonts w:ascii="Times New Roman" w:hAnsi="Times New Roman" w:cs="Times New Roman"/>
          <w:spacing w:val="-1"/>
          <w:sz w:val="28"/>
          <w:szCs w:val="28"/>
        </w:rPr>
        <w:t xml:space="preserve"> </w:t>
      </w:r>
      <w:r w:rsidRPr="00EF3D47">
        <w:rPr>
          <w:rFonts w:ascii="Times New Roman" w:hAnsi="Times New Roman" w:cs="Times New Roman"/>
          <w:sz w:val="28"/>
          <w:szCs w:val="28"/>
        </w:rPr>
        <w:t>(41 %</w:t>
      </w:r>
      <w:proofErr w:type="gramStart"/>
      <w:r w:rsidRPr="00EF3D47">
        <w:rPr>
          <w:rFonts w:ascii="Times New Roman" w:hAnsi="Times New Roman" w:cs="Times New Roman"/>
          <w:sz w:val="28"/>
          <w:szCs w:val="28"/>
        </w:rPr>
        <w:t xml:space="preserve"> )</w:t>
      </w:r>
      <w:proofErr w:type="gramEnd"/>
      <w:r w:rsidRPr="00EF3D47">
        <w:rPr>
          <w:rFonts w:ascii="Times New Roman" w:hAnsi="Times New Roman" w:cs="Times New Roman"/>
          <w:sz w:val="28"/>
          <w:szCs w:val="28"/>
        </w:rPr>
        <w:t xml:space="preserve"> отработали установленный срок.</w:t>
      </w:r>
    </w:p>
    <w:p w:rsidR="00EF3D47" w:rsidRPr="00EF3D47" w:rsidRDefault="00EF3D47" w:rsidP="00EF3D47">
      <w:pPr>
        <w:shd w:val="clear" w:color="auto" w:fill="FFFFFF"/>
        <w:ind w:left="120" w:firstLine="600"/>
        <w:rPr>
          <w:rFonts w:ascii="Times New Roman" w:hAnsi="Times New Roman" w:cs="Times New Roman"/>
          <w:sz w:val="28"/>
          <w:szCs w:val="28"/>
        </w:rPr>
      </w:pPr>
      <w:r w:rsidRPr="00EF3D47">
        <w:rPr>
          <w:rFonts w:ascii="Times New Roman" w:hAnsi="Times New Roman" w:cs="Times New Roman"/>
          <w:spacing w:val="-1"/>
          <w:sz w:val="28"/>
          <w:szCs w:val="28"/>
        </w:rPr>
        <w:t xml:space="preserve">Для обеспечения гарантированного </w:t>
      </w:r>
      <w:r w:rsidRPr="00EF3D47">
        <w:rPr>
          <w:rFonts w:ascii="Times New Roman" w:hAnsi="Times New Roman" w:cs="Times New Roman"/>
          <w:bCs/>
          <w:spacing w:val="-1"/>
          <w:sz w:val="28"/>
          <w:szCs w:val="28"/>
        </w:rPr>
        <w:t xml:space="preserve">электроснабжения </w:t>
      </w:r>
      <w:r w:rsidRPr="00EF3D47">
        <w:rPr>
          <w:rFonts w:ascii="Times New Roman" w:hAnsi="Times New Roman" w:cs="Times New Roman"/>
          <w:spacing w:val="-1"/>
          <w:sz w:val="28"/>
          <w:szCs w:val="28"/>
        </w:rPr>
        <w:t>населенных пунктов</w:t>
      </w:r>
      <w:r w:rsidRPr="00EF3D47">
        <w:rPr>
          <w:rFonts w:ascii="Times New Roman" w:hAnsi="Times New Roman" w:cs="Times New Roman"/>
          <w:sz w:val="28"/>
          <w:szCs w:val="28"/>
        </w:rPr>
        <w:t xml:space="preserve"> Карталинского муниципального района необходимы срочные инвестиции на реконструкцию и техническое перевооружение основных фондов предприятий энергетического комплекса.</w:t>
      </w:r>
    </w:p>
    <w:p w:rsidR="00EF3D47" w:rsidRPr="00EF3D47" w:rsidRDefault="00EF3D47" w:rsidP="00EF3D47">
      <w:pPr>
        <w:pStyle w:val="a5"/>
        <w:spacing w:after="0"/>
        <w:ind w:left="360" w:right="-523"/>
        <w:rPr>
          <w:b/>
          <w:bCs/>
          <w:sz w:val="28"/>
          <w:szCs w:val="28"/>
        </w:rPr>
      </w:pPr>
      <w:r w:rsidRPr="00EF3D47">
        <w:rPr>
          <w:b/>
          <w:bCs/>
          <w:sz w:val="28"/>
          <w:szCs w:val="28"/>
        </w:rPr>
        <w:t>Газоснабжение</w:t>
      </w:r>
    </w:p>
    <w:p w:rsidR="00EF3D47" w:rsidRPr="00EF3D47" w:rsidRDefault="00EF3D47" w:rsidP="00EF3D47">
      <w:pPr>
        <w:shd w:val="clear" w:color="auto" w:fill="FFFFFF"/>
        <w:ind w:left="120" w:firstLine="600"/>
        <w:jc w:val="both"/>
        <w:rPr>
          <w:rFonts w:ascii="Times New Roman" w:hAnsi="Times New Roman" w:cs="Times New Roman"/>
          <w:spacing w:val="-2"/>
          <w:sz w:val="28"/>
          <w:szCs w:val="28"/>
        </w:rPr>
      </w:pPr>
      <w:r w:rsidRPr="00EF3D47">
        <w:rPr>
          <w:rFonts w:ascii="Times New Roman" w:hAnsi="Times New Roman" w:cs="Times New Roman"/>
          <w:sz w:val="28"/>
          <w:szCs w:val="28"/>
        </w:rPr>
        <w:t xml:space="preserve">Неуклонно растущие потребности в тепле жилищно-коммунального сектора, </w:t>
      </w:r>
      <w:proofErr w:type="gramStart"/>
      <w:r w:rsidRPr="00EF3D47">
        <w:rPr>
          <w:rFonts w:ascii="Times New Roman" w:hAnsi="Times New Roman" w:cs="Times New Roman"/>
          <w:sz w:val="28"/>
          <w:szCs w:val="28"/>
        </w:rPr>
        <w:t>связанную</w:t>
      </w:r>
      <w:proofErr w:type="gramEnd"/>
      <w:r w:rsidRPr="00EF3D47">
        <w:rPr>
          <w:rFonts w:ascii="Times New Roman" w:hAnsi="Times New Roman" w:cs="Times New Roman"/>
          <w:sz w:val="28"/>
          <w:szCs w:val="28"/>
        </w:rPr>
        <w:t xml:space="preserve"> со значительным развитием социальной инфраструктуры за рассматриваемый период, предполагается обеспечить за счет переориентации части потребителей на новые высокоэффективные индивидуальные теплогенерирующие установки.</w:t>
      </w:r>
      <w:r w:rsidRPr="00EF3D47">
        <w:rPr>
          <w:rFonts w:ascii="Times New Roman" w:hAnsi="Times New Roman" w:cs="Times New Roman"/>
          <w:spacing w:val="-2"/>
          <w:sz w:val="28"/>
          <w:szCs w:val="28"/>
        </w:rPr>
        <w:t xml:space="preserve"> </w:t>
      </w:r>
    </w:p>
    <w:p w:rsidR="00EF3D47" w:rsidRPr="00EF3D47" w:rsidRDefault="00EF3D47" w:rsidP="00EF3D47">
      <w:pPr>
        <w:shd w:val="clear" w:color="auto" w:fill="FFFFFF"/>
        <w:ind w:left="120" w:firstLine="600"/>
        <w:jc w:val="both"/>
        <w:rPr>
          <w:rFonts w:ascii="Times New Roman" w:hAnsi="Times New Roman" w:cs="Times New Roman"/>
          <w:sz w:val="28"/>
          <w:szCs w:val="28"/>
        </w:rPr>
      </w:pPr>
      <w:r w:rsidRPr="00EF3D47">
        <w:rPr>
          <w:rFonts w:ascii="Times New Roman" w:hAnsi="Times New Roman" w:cs="Times New Roman"/>
          <w:spacing w:val="-2"/>
          <w:sz w:val="28"/>
          <w:szCs w:val="28"/>
        </w:rPr>
        <w:t xml:space="preserve">По уровню </w:t>
      </w:r>
      <w:r w:rsidRPr="00EF3D47">
        <w:rPr>
          <w:rFonts w:ascii="Times New Roman" w:hAnsi="Times New Roman" w:cs="Times New Roman"/>
          <w:b/>
          <w:bCs/>
          <w:spacing w:val="-2"/>
          <w:sz w:val="28"/>
          <w:szCs w:val="28"/>
        </w:rPr>
        <w:t xml:space="preserve">газификации </w:t>
      </w:r>
      <w:r w:rsidRPr="00EF3D47">
        <w:rPr>
          <w:rFonts w:ascii="Times New Roman" w:hAnsi="Times New Roman" w:cs="Times New Roman"/>
          <w:spacing w:val="-2"/>
          <w:sz w:val="28"/>
          <w:szCs w:val="28"/>
        </w:rPr>
        <w:t xml:space="preserve">Карталинский район имеет низкий показатель (54%) по </w:t>
      </w:r>
      <w:r w:rsidRPr="00EF3D47">
        <w:rPr>
          <w:rFonts w:ascii="Times New Roman" w:hAnsi="Times New Roman" w:cs="Times New Roman"/>
          <w:sz w:val="28"/>
          <w:szCs w:val="28"/>
        </w:rPr>
        <w:t>области.</w:t>
      </w:r>
    </w:p>
    <w:p w:rsidR="00EF3D47" w:rsidRPr="00EF3D47" w:rsidRDefault="00EF3D47" w:rsidP="00EF3D47">
      <w:pPr>
        <w:ind w:left="120" w:firstLine="600"/>
        <w:rPr>
          <w:rFonts w:ascii="Times New Roman" w:hAnsi="Times New Roman" w:cs="Times New Roman"/>
          <w:sz w:val="28"/>
          <w:szCs w:val="28"/>
        </w:rPr>
      </w:pPr>
      <w:r w:rsidRPr="00EF3D47">
        <w:rPr>
          <w:rFonts w:ascii="Times New Roman" w:hAnsi="Times New Roman" w:cs="Times New Roman"/>
          <w:sz w:val="28"/>
          <w:szCs w:val="28"/>
        </w:rPr>
        <w:t>Дальнейшее развитие газоснабжения населенных пунктов района предусматривается в соответствии со «Схемой газоснабжения Челябинской области», разработанной институтом «</w:t>
      </w:r>
      <w:proofErr w:type="spellStart"/>
      <w:r w:rsidRPr="00EF3D47">
        <w:rPr>
          <w:rFonts w:ascii="Times New Roman" w:hAnsi="Times New Roman" w:cs="Times New Roman"/>
          <w:sz w:val="28"/>
          <w:szCs w:val="28"/>
        </w:rPr>
        <w:t>Промгаз</w:t>
      </w:r>
      <w:proofErr w:type="spellEnd"/>
      <w:r w:rsidRPr="00EF3D47">
        <w:rPr>
          <w:rFonts w:ascii="Times New Roman" w:hAnsi="Times New Roman" w:cs="Times New Roman"/>
          <w:sz w:val="28"/>
          <w:szCs w:val="28"/>
        </w:rPr>
        <w:t>» в 2007 году.</w:t>
      </w:r>
    </w:p>
    <w:p w:rsidR="00EF3D47" w:rsidRPr="00EF3D47" w:rsidRDefault="00EF3D47" w:rsidP="00EF3D47">
      <w:pPr>
        <w:ind w:left="120" w:firstLine="600"/>
        <w:rPr>
          <w:rFonts w:ascii="Times New Roman" w:hAnsi="Times New Roman" w:cs="Times New Roman"/>
          <w:sz w:val="28"/>
          <w:szCs w:val="28"/>
          <w:u w:val="single"/>
        </w:rPr>
      </w:pPr>
      <w:r w:rsidRPr="00EF3D47">
        <w:rPr>
          <w:rFonts w:ascii="Times New Roman" w:hAnsi="Times New Roman" w:cs="Times New Roman"/>
          <w:sz w:val="28"/>
          <w:szCs w:val="28"/>
        </w:rPr>
        <w:t xml:space="preserve">Реализация предусмотренных мероприятий ликвидирует </w:t>
      </w:r>
      <w:proofErr w:type="spellStart"/>
      <w:r w:rsidRPr="00EF3D47">
        <w:rPr>
          <w:rFonts w:ascii="Times New Roman" w:hAnsi="Times New Roman" w:cs="Times New Roman"/>
          <w:sz w:val="28"/>
          <w:szCs w:val="28"/>
        </w:rPr>
        <w:t>энергодефицитность</w:t>
      </w:r>
      <w:proofErr w:type="spellEnd"/>
      <w:r w:rsidRPr="00EF3D47">
        <w:rPr>
          <w:rFonts w:ascii="Times New Roman" w:hAnsi="Times New Roman" w:cs="Times New Roman"/>
          <w:sz w:val="28"/>
          <w:szCs w:val="28"/>
        </w:rPr>
        <w:t xml:space="preserve">, обеспечит </w:t>
      </w:r>
      <w:proofErr w:type="spellStart"/>
      <w:r w:rsidRPr="00EF3D47">
        <w:rPr>
          <w:rFonts w:ascii="Times New Roman" w:hAnsi="Times New Roman" w:cs="Times New Roman"/>
          <w:sz w:val="28"/>
          <w:szCs w:val="28"/>
        </w:rPr>
        <w:t>энергобезопасность</w:t>
      </w:r>
      <w:proofErr w:type="spellEnd"/>
      <w:r w:rsidRPr="00EF3D47">
        <w:rPr>
          <w:rFonts w:ascii="Times New Roman" w:hAnsi="Times New Roman" w:cs="Times New Roman"/>
          <w:sz w:val="28"/>
          <w:szCs w:val="28"/>
        </w:rPr>
        <w:t xml:space="preserve"> района и увеличение полезного отпуска энергии потребителям.</w:t>
      </w:r>
    </w:p>
    <w:p w:rsidR="00EF3D47" w:rsidRPr="00EF3D47" w:rsidRDefault="00EF3D47" w:rsidP="00EF3D47">
      <w:pPr>
        <w:pStyle w:val="a5"/>
        <w:spacing w:after="0"/>
        <w:ind w:left="360" w:right="-523"/>
        <w:rPr>
          <w:b/>
          <w:bCs/>
          <w:sz w:val="28"/>
          <w:szCs w:val="28"/>
        </w:rPr>
      </w:pPr>
      <w:r w:rsidRPr="00EF3D47">
        <w:rPr>
          <w:b/>
          <w:bCs/>
          <w:sz w:val="28"/>
          <w:szCs w:val="28"/>
        </w:rPr>
        <w:t>Система коммуникаций</w:t>
      </w:r>
    </w:p>
    <w:p w:rsidR="00EF3D47" w:rsidRPr="00EF3D47" w:rsidRDefault="00EF3D47" w:rsidP="00EF3D47">
      <w:pPr>
        <w:ind w:firstLine="709"/>
        <w:jc w:val="both"/>
        <w:rPr>
          <w:rFonts w:ascii="Times New Roman" w:hAnsi="Times New Roman" w:cs="Times New Roman"/>
          <w:b/>
          <w:bCs/>
          <w:sz w:val="28"/>
          <w:szCs w:val="28"/>
        </w:rPr>
      </w:pPr>
      <w:r w:rsidRPr="00EF3D47">
        <w:rPr>
          <w:rFonts w:ascii="Times New Roman" w:hAnsi="Times New Roman" w:cs="Times New Roman"/>
          <w:sz w:val="28"/>
          <w:szCs w:val="28"/>
        </w:rPr>
        <w:t>Следующей составляющей</w:t>
      </w:r>
      <w:r w:rsidRPr="00EF3D47">
        <w:rPr>
          <w:rFonts w:ascii="Times New Roman" w:hAnsi="Times New Roman" w:cs="Times New Roman"/>
          <w:b/>
          <w:bCs/>
          <w:sz w:val="28"/>
          <w:szCs w:val="28"/>
        </w:rPr>
        <w:t xml:space="preserve"> </w:t>
      </w:r>
      <w:r w:rsidRPr="00EF3D47">
        <w:rPr>
          <w:rFonts w:ascii="Times New Roman" w:hAnsi="Times New Roman" w:cs="Times New Roman"/>
          <w:sz w:val="28"/>
          <w:szCs w:val="28"/>
        </w:rPr>
        <w:t xml:space="preserve">инфраструктуры региона выступает система коммуникаций, то есть совокупность организаций, </w:t>
      </w:r>
      <w:r w:rsidRPr="00EF3D47">
        <w:rPr>
          <w:rFonts w:ascii="Times New Roman" w:hAnsi="Times New Roman" w:cs="Times New Roman"/>
          <w:b/>
          <w:bCs/>
          <w:sz w:val="28"/>
          <w:szCs w:val="28"/>
        </w:rPr>
        <w:t>пунктов связи</w:t>
      </w:r>
      <w:r w:rsidRPr="00EF3D47">
        <w:rPr>
          <w:rFonts w:ascii="Times New Roman" w:hAnsi="Times New Roman" w:cs="Times New Roman"/>
          <w:sz w:val="28"/>
          <w:szCs w:val="28"/>
        </w:rPr>
        <w:t xml:space="preserve">, в которых </w:t>
      </w:r>
      <w:r w:rsidRPr="00EF3D47">
        <w:rPr>
          <w:rFonts w:ascii="Times New Roman" w:hAnsi="Times New Roman" w:cs="Times New Roman"/>
          <w:sz w:val="28"/>
          <w:szCs w:val="28"/>
        </w:rPr>
        <w:lastRenderedPageBreak/>
        <w:t>происходит прием, выдача и распределение информации, и линий или каналов связи, обеспечивающих передачу информации между пунктами сети.</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В настоящее время обеспечение населения телефонной связью в городе расценивается как хорошее: на 100 жителей приходится 25 телефонов. Развивается сотовая связь. Но спрос на установку телефонов не снижается, поэтому имеется потребность  в расширении  АТС. В городе работают 4 основные телефонные станции: </w:t>
      </w:r>
    </w:p>
    <w:p w:rsidR="00EF3D47" w:rsidRPr="00EF3D47" w:rsidRDefault="00EF3D47" w:rsidP="00EF3D47">
      <w:pPr>
        <w:numPr>
          <w:ilvl w:val="0"/>
          <w:numId w:val="1"/>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АТСК – 2 шт. ОАО «</w:t>
      </w:r>
      <w:proofErr w:type="spellStart"/>
      <w:r w:rsidRPr="00EF3D47">
        <w:rPr>
          <w:rFonts w:ascii="Times New Roman" w:hAnsi="Times New Roman" w:cs="Times New Roman"/>
          <w:sz w:val="28"/>
          <w:szCs w:val="28"/>
        </w:rPr>
        <w:t>Связьинформ</w:t>
      </w:r>
      <w:proofErr w:type="spellEnd"/>
      <w:r w:rsidRPr="00EF3D47">
        <w:rPr>
          <w:rFonts w:ascii="Times New Roman" w:hAnsi="Times New Roman" w:cs="Times New Roman"/>
          <w:sz w:val="28"/>
          <w:szCs w:val="28"/>
        </w:rPr>
        <w:t>»;</w:t>
      </w:r>
    </w:p>
    <w:p w:rsidR="00EF3D47" w:rsidRPr="00EF3D47" w:rsidRDefault="00EF3D47" w:rsidP="00EF3D47">
      <w:pPr>
        <w:numPr>
          <w:ilvl w:val="0"/>
          <w:numId w:val="1"/>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АТС ЮУЖД</w:t>
      </w:r>
    </w:p>
    <w:p w:rsidR="00EF3D47" w:rsidRPr="00EF3D47" w:rsidRDefault="00EF3D47" w:rsidP="00EF3D47">
      <w:pPr>
        <w:numPr>
          <w:ilvl w:val="0"/>
          <w:numId w:val="1"/>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АТС ЛПУМГ. </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Однако вместе с тем в районе в 13 селах  совсем нет связи. </w:t>
      </w:r>
    </w:p>
    <w:p w:rsidR="00EF3D47" w:rsidRPr="00EF3D47" w:rsidRDefault="00EF3D47" w:rsidP="00EF3D47">
      <w:pPr>
        <w:ind w:firstLine="709"/>
        <w:jc w:val="both"/>
        <w:rPr>
          <w:rFonts w:ascii="Times New Roman" w:hAnsi="Times New Roman" w:cs="Times New Roman"/>
          <w:b/>
          <w:bCs/>
          <w:sz w:val="28"/>
          <w:szCs w:val="28"/>
        </w:rPr>
      </w:pPr>
      <w:r w:rsidRPr="00EF3D47">
        <w:rPr>
          <w:rFonts w:ascii="Times New Roman" w:hAnsi="Times New Roman" w:cs="Times New Roman"/>
          <w:sz w:val="28"/>
          <w:szCs w:val="28"/>
        </w:rPr>
        <w:t>В целом по Челябинской области наблюдается тенденция сокращения количества радиотрансляционных точек. В настоящее время достаточно развита сеть информационно-развлекательных радиостанций областного и российского вещания, которая постепенно вытесняет городское радиовещание. Относительно среднего по Челябинской области количество радиотрансляционных точек на 100 человек населения в Карталинском районе очень мало.</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С целью формирования телефонной, телеграфной, электронной связи, удовлетворяющей спрос жителей района на качественную передачу (получение) информации, Администрацией района разработан </w:t>
      </w:r>
      <w:r w:rsidRPr="00EF3D47">
        <w:rPr>
          <w:rFonts w:ascii="Times New Roman" w:hAnsi="Times New Roman" w:cs="Times New Roman"/>
          <w:b/>
          <w:bCs/>
          <w:sz w:val="28"/>
          <w:szCs w:val="28"/>
        </w:rPr>
        <w:t>Проект "Связь"</w:t>
      </w:r>
      <w:r w:rsidRPr="00EF3D47">
        <w:rPr>
          <w:rFonts w:ascii="Times New Roman" w:hAnsi="Times New Roman" w:cs="Times New Roman"/>
          <w:sz w:val="28"/>
          <w:szCs w:val="28"/>
        </w:rPr>
        <w:t xml:space="preserve"> в рамках Программы социально-экономического развития Карталинского муниципального района на период 2006 – 2010 годы. Перед Администрацией района стоит реализация следующих задач:</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Формирование телефонной сети, обеспечивающей связь между районами города и другими населенными пунктами.</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Удовлетворение спроса населения на внутригородскую связь.</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Внедрение локальной электронной связи.</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Расширение услуг получения сотовой телефонной связи.</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Повышение качества телефонной связи.</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Телефонизация сел.</w:t>
      </w:r>
    </w:p>
    <w:p w:rsidR="00EF3D47" w:rsidRPr="00EF3D47" w:rsidRDefault="00EF3D47" w:rsidP="00EF3D47">
      <w:pPr>
        <w:numPr>
          <w:ilvl w:val="0"/>
          <w:numId w:val="6"/>
        </w:numPr>
        <w:spacing w:after="0" w:line="240" w:lineRule="auto"/>
        <w:ind w:left="0" w:firstLine="709"/>
        <w:jc w:val="both"/>
        <w:rPr>
          <w:rFonts w:ascii="Times New Roman" w:hAnsi="Times New Roman" w:cs="Times New Roman"/>
          <w:sz w:val="28"/>
          <w:szCs w:val="28"/>
        </w:rPr>
      </w:pPr>
      <w:r w:rsidRPr="00EF3D47">
        <w:rPr>
          <w:rFonts w:ascii="Times New Roman" w:hAnsi="Times New Roman" w:cs="Times New Roman"/>
          <w:sz w:val="28"/>
          <w:szCs w:val="28"/>
        </w:rPr>
        <w:t xml:space="preserve">Замена аналоговых систем связи сельских населенных пунктов на </w:t>
      </w:r>
      <w:proofErr w:type="gramStart"/>
      <w:r w:rsidRPr="00EF3D47">
        <w:rPr>
          <w:rFonts w:ascii="Times New Roman" w:hAnsi="Times New Roman" w:cs="Times New Roman"/>
          <w:sz w:val="28"/>
          <w:szCs w:val="28"/>
        </w:rPr>
        <w:t>цифровую</w:t>
      </w:r>
      <w:proofErr w:type="gramEnd"/>
      <w:r w:rsidRPr="00EF3D47">
        <w:rPr>
          <w:rFonts w:ascii="Times New Roman" w:hAnsi="Times New Roman" w:cs="Times New Roman"/>
          <w:sz w:val="28"/>
          <w:szCs w:val="28"/>
        </w:rPr>
        <w:t>.</w:t>
      </w:r>
    </w:p>
    <w:p w:rsidR="00EF3D47" w:rsidRPr="00EF3D47" w:rsidRDefault="00EF3D47" w:rsidP="00EF3D47">
      <w:pPr>
        <w:ind w:firstLine="709"/>
        <w:jc w:val="both"/>
        <w:rPr>
          <w:rFonts w:ascii="Times New Roman" w:hAnsi="Times New Roman" w:cs="Times New Roman"/>
          <w:sz w:val="28"/>
          <w:szCs w:val="28"/>
        </w:rPr>
      </w:pPr>
      <w:r w:rsidRPr="00EF3D47">
        <w:rPr>
          <w:rFonts w:ascii="Times New Roman" w:hAnsi="Times New Roman" w:cs="Times New Roman"/>
          <w:sz w:val="28"/>
          <w:szCs w:val="28"/>
        </w:rPr>
        <w:t>Достижение поставленных задач становится возможным за счет:</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t>Расширения АТС ОАО «</w:t>
      </w:r>
      <w:proofErr w:type="spellStart"/>
      <w:r w:rsidRPr="00EF3D47">
        <w:rPr>
          <w:sz w:val="28"/>
          <w:szCs w:val="28"/>
        </w:rPr>
        <w:t>Связьинформ</w:t>
      </w:r>
      <w:proofErr w:type="spellEnd"/>
      <w:r w:rsidRPr="00EF3D47">
        <w:rPr>
          <w:sz w:val="28"/>
          <w:szCs w:val="28"/>
        </w:rPr>
        <w:t>» на 500 номеров.</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t>Развития местной сети микрорайона Карталы-2 (8-я дистанция сигнализации и связи).</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lastRenderedPageBreak/>
        <w:t>Реконструкции местной сети г</w:t>
      </w:r>
      <w:proofErr w:type="gramStart"/>
      <w:r w:rsidRPr="00EF3D47">
        <w:rPr>
          <w:sz w:val="28"/>
          <w:szCs w:val="28"/>
        </w:rPr>
        <w:t>.К</w:t>
      </w:r>
      <w:proofErr w:type="gramEnd"/>
      <w:r w:rsidRPr="00EF3D47">
        <w:rPr>
          <w:sz w:val="28"/>
          <w:szCs w:val="28"/>
        </w:rPr>
        <w:t>арталы  (8-я дистанция сигнализации и связи).</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t>Организации локальной системы г</w:t>
      </w:r>
      <w:proofErr w:type="gramStart"/>
      <w:r w:rsidRPr="00EF3D47">
        <w:rPr>
          <w:sz w:val="28"/>
          <w:szCs w:val="28"/>
        </w:rPr>
        <w:t>.К</w:t>
      </w:r>
      <w:proofErr w:type="gramEnd"/>
      <w:r w:rsidRPr="00EF3D47">
        <w:rPr>
          <w:sz w:val="28"/>
          <w:szCs w:val="28"/>
        </w:rPr>
        <w:t>арталы ООО «Квант».</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t xml:space="preserve">Установки базовой станции сотовой связи в п. Джабык, </w:t>
      </w:r>
      <w:proofErr w:type="spellStart"/>
      <w:r w:rsidRPr="00EF3D47">
        <w:rPr>
          <w:sz w:val="28"/>
          <w:szCs w:val="28"/>
        </w:rPr>
        <w:t>Новокаолиновом</w:t>
      </w:r>
      <w:proofErr w:type="spellEnd"/>
      <w:r w:rsidRPr="00EF3D47">
        <w:rPr>
          <w:sz w:val="28"/>
          <w:szCs w:val="28"/>
        </w:rPr>
        <w:t xml:space="preserve"> </w:t>
      </w:r>
      <w:proofErr w:type="spellStart"/>
      <w:r w:rsidRPr="00EF3D47">
        <w:rPr>
          <w:sz w:val="28"/>
          <w:szCs w:val="28"/>
        </w:rPr>
        <w:t>ГОКе</w:t>
      </w:r>
      <w:proofErr w:type="spellEnd"/>
      <w:r w:rsidRPr="00EF3D47">
        <w:rPr>
          <w:sz w:val="28"/>
          <w:szCs w:val="28"/>
        </w:rPr>
        <w:t>, г</w:t>
      </w:r>
      <w:proofErr w:type="gramStart"/>
      <w:r w:rsidRPr="00EF3D47">
        <w:rPr>
          <w:sz w:val="28"/>
          <w:szCs w:val="28"/>
        </w:rPr>
        <w:t>.К</w:t>
      </w:r>
      <w:proofErr w:type="gramEnd"/>
      <w:r w:rsidRPr="00EF3D47">
        <w:rPr>
          <w:sz w:val="28"/>
          <w:szCs w:val="28"/>
        </w:rPr>
        <w:t>арталы.</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t>Замены старых аналоговых систем связи на цифровые, увеличения числа каналов и качества связи в сельских населенных пунктах.</w:t>
      </w:r>
    </w:p>
    <w:p w:rsidR="00EF3D47" w:rsidRPr="00EF3D47" w:rsidRDefault="00EF3D47" w:rsidP="00EF3D47">
      <w:pPr>
        <w:pStyle w:val="a3"/>
        <w:numPr>
          <w:ilvl w:val="0"/>
          <w:numId w:val="7"/>
        </w:numPr>
        <w:spacing w:after="0"/>
        <w:ind w:left="0" w:firstLine="709"/>
        <w:jc w:val="both"/>
        <w:rPr>
          <w:sz w:val="28"/>
          <w:szCs w:val="28"/>
        </w:rPr>
      </w:pPr>
      <w:r w:rsidRPr="00EF3D47">
        <w:rPr>
          <w:sz w:val="28"/>
          <w:szCs w:val="28"/>
        </w:rPr>
        <w:t>Телефонизации малых сел района.</w:t>
      </w:r>
    </w:p>
    <w:p w:rsidR="00D243CE" w:rsidRPr="00EF3D47" w:rsidRDefault="00D243CE">
      <w:pPr>
        <w:rPr>
          <w:rFonts w:ascii="Times New Roman" w:hAnsi="Times New Roman" w:cs="Times New Roman"/>
        </w:rPr>
      </w:pPr>
    </w:p>
    <w:sectPr w:rsidR="00D243CE" w:rsidRPr="00EF3D47" w:rsidSect="00BB03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51642"/>
    <w:multiLevelType w:val="hybridMultilevel"/>
    <w:tmpl w:val="4170F610"/>
    <w:lvl w:ilvl="0" w:tplc="CA0A6FEA">
      <w:start w:val="1"/>
      <w:numFmt w:val="bullet"/>
      <w:lvlText w:val=""/>
      <w:lvlJc w:val="left"/>
      <w:pPr>
        <w:tabs>
          <w:tab w:val="num" w:pos="2223"/>
        </w:tabs>
        <w:ind w:left="2223" w:hanging="360"/>
      </w:pPr>
      <w:rPr>
        <w:rFonts w:ascii="Symbol" w:hAnsi="Symbol" w:hint="default"/>
      </w:rPr>
    </w:lvl>
    <w:lvl w:ilvl="1" w:tplc="963C1704">
      <w:start w:val="1"/>
      <w:numFmt w:val="bullet"/>
      <w:lvlText w:val=""/>
      <w:lvlJc w:val="left"/>
      <w:pPr>
        <w:tabs>
          <w:tab w:val="num" w:pos="2223"/>
        </w:tabs>
        <w:ind w:left="2223" w:hanging="360"/>
      </w:pPr>
      <w:rPr>
        <w:rFonts w:ascii="Symbol" w:hAnsi="Symbol" w:hint="default"/>
        <w:color w:val="auto"/>
      </w:rPr>
    </w:lvl>
    <w:lvl w:ilvl="2" w:tplc="04190005">
      <w:start w:val="1"/>
      <w:numFmt w:val="bullet"/>
      <w:lvlText w:val=""/>
      <w:lvlJc w:val="left"/>
      <w:pPr>
        <w:tabs>
          <w:tab w:val="num" w:pos="2943"/>
        </w:tabs>
        <w:ind w:left="2943" w:hanging="360"/>
      </w:pPr>
      <w:rPr>
        <w:rFonts w:ascii="Wingdings" w:hAnsi="Wingdings" w:hint="default"/>
      </w:rPr>
    </w:lvl>
    <w:lvl w:ilvl="3" w:tplc="04190001">
      <w:start w:val="1"/>
      <w:numFmt w:val="bullet"/>
      <w:lvlText w:val=""/>
      <w:lvlJc w:val="left"/>
      <w:pPr>
        <w:tabs>
          <w:tab w:val="num" w:pos="3663"/>
        </w:tabs>
        <w:ind w:left="3663" w:hanging="360"/>
      </w:pPr>
      <w:rPr>
        <w:rFonts w:ascii="Symbol" w:hAnsi="Symbol" w:hint="default"/>
      </w:rPr>
    </w:lvl>
    <w:lvl w:ilvl="4" w:tplc="04190003">
      <w:start w:val="1"/>
      <w:numFmt w:val="bullet"/>
      <w:lvlText w:val="o"/>
      <w:lvlJc w:val="left"/>
      <w:pPr>
        <w:tabs>
          <w:tab w:val="num" w:pos="4383"/>
        </w:tabs>
        <w:ind w:left="4383" w:hanging="360"/>
      </w:pPr>
      <w:rPr>
        <w:rFonts w:ascii="Courier New" w:hAnsi="Courier New" w:hint="default"/>
      </w:rPr>
    </w:lvl>
    <w:lvl w:ilvl="5" w:tplc="04190005">
      <w:start w:val="1"/>
      <w:numFmt w:val="bullet"/>
      <w:lvlText w:val=""/>
      <w:lvlJc w:val="left"/>
      <w:pPr>
        <w:tabs>
          <w:tab w:val="num" w:pos="5103"/>
        </w:tabs>
        <w:ind w:left="5103" w:hanging="360"/>
      </w:pPr>
      <w:rPr>
        <w:rFonts w:ascii="Wingdings" w:hAnsi="Wingdings" w:hint="default"/>
      </w:rPr>
    </w:lvl>
    <w:lvl w:ilvl="6" w:tplc="04190001">
      <w:start w:val="1"/>
      <w:numFmt w:val="bullet"/>
      <w:lvlText w:val=""/>
      <w:lvlJc w:val="left"/>
      <w:pPr>
        <w:tabs>
          <w:tab w:val="num" w:pos="5823"/>
        </w:tabs>
        <w:ind w:left="5823" w:hanging="360"/>
      </w:pPr>
      <w:rPr>
        <w:rFonts w:ascii="Symbol" w:hAnsi="Symbol" w:hint="default"/>
      </w:rPr>
    </w:lvl>
    <w:lvl w:ilvl="7" w:tplc="04190003">
      <w:start w:val="1"/>
      <w:numFmt w:val="bullet"/>
      <w:lvlText w:val="o"/>
      <w:lvlJc w:val="left"/>
      <w:pPr>
        <w:tabs>
          <w:tab w:val="num" w:pos="6543"/>
        </w:tabs>
        <w:ind w:left="6543" w:hanging="360"/>
      </w:pPr>
      <w:rPr>
        <w:rFonts w:ascii="Courier New" w:hAnsi="Courier New" w:hint="default"/>
      </w:rPr>
    </w:lvl>
    <w:lvl w:ilvl="8" w:tplc="04190005">
      <w:start w:val="1"/>
      <w:numFmt w:val="bullet"/>
      <w:lvlText w:val=""/>
      <w:lvlJc w:val="left"/>
      <w:pPr>
        <w:tabs>
          <w:tab w:val="num" w:pos="7263"/>
        </w:tabs>
        <w:ind w:left="7263" w:hanging="360"/>
      </w:pPr>
      <w:rPr>
        <w:rFonts w:ascii="Wingdings" w:hAnsi="Wingdings" w:hint="default"/>
      </w:rPr>
    </w:lvl>
  </w:abstractNum>
  <w:abstractNum w:abstractNumId="1">
    <w:nsid w:val="1A304C4E"/>
    <w:multiLevelType w:val="hybridMultilevel"/>
    <w:tmpl w:val="2F0C439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nsid w:val="34B659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364B0AC6"/>
    <w:multiLevelType w:val="hybridMultilevel"/>
    <w:tmpl w:val="AF48EBB2"/>
    <w:lvl w:ilvl="0" w:tplc="D2DCDA14">
      <w:start w:val="200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64A4965"/>
    <w:multiLevelType w:val="hybridMultilevel"/>
    <w:tmpl w:val="0490613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946512B"/>
    <w:multiLevelType w:val="hybridMultilevel"/>
    <w:tmpl w:val="301AD856"/>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nsid w:val="4CFC18B1"/>
    <w:multiLevelType w:val="hybridMultilevel"/>
    <w:tmpl w:val="19DA43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2E929AA"/>
    <w:multiLevelType w:val="hybridMultilevel"/>
    <w:tmpl w:val="AE6E428C"/>
    <w:lvl w:ilvl="0" w:tplc="0074DF2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2"/>
  </w:num>
  <w:num w:numId="4">
    <w:abstractNumId w:val="0"/>
  </w:num>
  <w:num w:numId="5">
    <w:abstractNumId w:val="1"/>
  </w:num>
  <w:num w:numId="6">
    <w:abstractNumId w:val="7"/>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F3D47"/>
    <w:rsid w:val="009E2D7D"/>
    <w:rsid w:val="00BB03D1"/>
    <w:rsid w:val="00D243CE"/>
    <w:rsid w:val="00EF3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3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F3D47"/>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EF3D47"/>
    <w:rPr>
      <w:rFonts w:ascii="Times New Roman" w:eastAsia="Times New Roman" w:hAnsi="Times New Roman" w:cs="Times New Roman"/>
      <w:sz w:val="24"/>
      <w:szCs w:val="24"/>
    </w:rPr>
  </w:style>
  <w:style w:type="paragraph" w:styleId="3">
    <w:name w:val="Body Text 3"/>
    <w:basedOn w:val="a"/>
    <w:link w:val="30"/>
    <w:rsid w:val="00EF3D47"/>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F3D47"/>
    <w:rPr>
      <w:rFonts w:ascii="Times New Roman" w:eastAsia="Times New Roman" w:hAnsi="Times New Roman" w:cs="Times New Roman"/>
      <w:sz w:val="16"/>
      <w:szCs w:val="16"/>
    </w:rPr>
  </w:style>
  <w:style w:type="paragraph" w:styleId="a5">
    <w:name w:val="Body Text Indent"/>
    <w:basedOn w:val="a"/>
    <w:link w:val="a6"/>
    <w:rsid w:val="00EF3D47"/>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EF3D47"/>
    <w:rPr>
      <w:rFonts w:ascii="Times New Roman" w:eastAsia="Times New Roman" w:hAnsi="Times New Roman" w:cs="Times New Roman"/>
      <w:sz w:val="24"/>
      <w:szCs w:val="24"/>
    </w:rPr>
  </w:style>
  <w:style w:type="paragraph" w:styleId="31">
    <w:name w:val="Body Text Indent 3"/>
    <w:basedOn w:val="a"/>
    <w:link w:val="32"/>
    <w:rsid w:val="00EF3D47"/>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EF3D47"/>
    <w:rPr>
      <w:rFonts w:ascii="Times New Roman" w:eastAsia="Times New Roman" w:hAnsi="Times New Roman" w:cs="Times New Roman"/>
      <w:sz w:val="16"/>
      <w:szCs w:val="16"/>
    </w:rPr>
  </w:style>
  <w:style w:type="character" w:customStyle="1" w:styleId="a7">
    <w:name w:val="Буквица"/>
    <w:rsid w:val="00EF3D47"/>
    <w:rPr>
      <w:lang w:val="ru-RU"/>
    </w:rPr>
  </w:style>
  <w:style w:type="paragraph" w:styleId="a8">
    <w:name w:val="footnote text"/>
    <w:basedOn w:val="a"/>
    <w:link w:val="a9"/>
    <w:semiHidden/>
    <w:rsid w:val="00EF3D47"/>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EF3D47"/>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8570</Words>
  <Characters>48855</Characters>
  <Application>Microsoft Office Word</Application>
  <DocSecurity>0</DocSecurity>
  <Lines>407</Lines>
  <Paragraphs>114</Paragraphs>
  <ScaleCrop>false</ScaleCrop>
  <Company>Grizli777</Company>
  <LinksUpToDate>false</LinksUpToDate>
  <CharactersWithSpaces>57311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2010-12-22T05:04:00Z</dcterms:created>
  <dcterms:modified xsi:type="dcterms:W3CDTF">2021-01-12T03:30:00Z</dcterms:modified>
</cp:coreProperties>
</file>